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1A21" w14:textId="77777777" w:rsidR="00FB091E" w:rsidRPr="00947A8C" w:rsidRDefault="00753419" w:rsidP="00753419">
      <w:pPr>
        <w:adjustRightInd w:val="0"/>
        <w:snapToGrid w:val="0"/>
        <w:ind w:leftChars="193" w:left="425"/>
        <w:jc w:val="center"/>
        <w:rPr>
          <w:rFonts w:ascii="標楷體" w:eastAsia="標楷體" w:hAnsi="標楷體"/>
          <w:sz w:val="24"/>
          <w:szCs w:val="24"/>
        </w:rPr>
      </w:pPr>
      <w:bookmarkStart w:id="0" w:name="_Hlk151732242"/>
      <w:r w:rsidRPr="00947A8C">
        <w:rPr>
          <w:rFonts w:ascii="標楷體" w:eastAsia="標楷體" w:hAnsi="標楷體" w:hint="eastAsia"/>
          <w:sz w:val="24"/>
          <w:szCs w:val="24"/>
        </w:rPr>
        <w:t>112 年基隆市推動中小學數位學習精進方案</w:t>
      </w:r>
    </w:p>
    <w:bookmarkEnd w:id="0"/>
    <w:p w14:paraId="641F3535" w14:textId="77777777" w:rsidR="00FB091E" w:rsidRPr="00947A8C" w:rsidRDefault="003D7B08" w:rsidP="00FB091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947A8C">
        <w:rPr>
          <w:rFonts w:ascii="標楷體" w:eastAsia="標楷體" w:hAnsi="標楷體" w:hint="eastAsia"/>
          <w:b/>
          <w:sz w:val="28"/>
          <w:szCs w:val="28"/>
        </w:rPr>
        <w:t>基優教師</w:t>
      </w:r>
      <w:proofErr w:type="gramEnd"/>
      <w:r w:rsidRPr="00947A8C">
        <w:rPr>
          <w:rFonts w:ascii="標楷體" w:eastAsia="標楷體" w:hAnsi="標楷體" w:hint="eastAsia"/>
          <w:b/>
          <w:sz w:val="28"/>
          <w:szCs w:val="28"/>
        </w:rPr>
        <w:t>－基隆巿國民中小學</w:t>
      </w:r>
      <w:r w:rsidR="001B5194" w:rsidRPr="00947A8C">
        <w:rPr>
          <w:rFonts w:ascii="標楷體" w:eastAsia="標楷體" w:hAnsi="標楷體" w:hint="eastAsia"/>
          <w:b/>
          <w:sz w:val="28"/>
          <w:szCs w:val="28"/>
        </w:rPr>
        <w:t>11</w:t>
      </w:r>
      <w:r w:rsidR="006D777A" w:rsidRPr="00947A8C">
        <w:rPr>
          <w:rFonts w:ascii="標楷體" w:eastAsia="標楷體" w:hAnsi="標楷體" w:hint="eastAsia"/>
          <w:b/>
          <w:sz w:val="28"/>
          <w:szCs w:val="28"/>
        </w:rPr>
        <w:t>2</w:t>
      </w:r>
      <w:r w:rsidRPr="00947A8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6D777A" w:rsidRPr="00947A8C">
        <w:rPr>
          <w:rFonts w:ascii="標楷體" w:eastAsia="標楷體" w:hAnsi="標楷體" w:hint="eastAsia"/>
          <w:b/>
          <w:sz w:val="28"/>
          <w:szCs w:val="28"/>
        </w:rPr>
        <w:t>媒體素養教育</w:t>
      </w:r>
      <w:r w:rsidR="00656A99" w:rsidRPr="00947A8C">
        <w:rPr>
          <w:rFonts w:ascii="標楷體" w:eastAsia="標楷體" w:hAnsi="標楷體" w:hint="eastAsia"/>
          <w:b/>
          <w:sz w:val="28"/>
          <w:szCs w:val="28"/>
        </w:rPr>
        <w:t>教師精進</w:t>
      </w:r>
      <w:r w:rsidR="00FB091E" w:rsidRPr="00947A8C">
        <w:rPr>
          <w:rFonts w:ascii="標楷體" w:eastAsia="標楷體" w:hAnsi="標楷體"/>
          <w:b/>
          <w:sz w:val="28"/>
          <w:szCs w:val="28"/>
        </w:rPr>
        <w:t>實施計畫</w:t>
      </w:r>
      <w:r w:rsidR="001575B1" w:rsidRPr="00947A8C">
        <w:rPr>
          <w:rFonts w:ascii="標楷體" w:eastAsia="標楷體" w:hAnsi="標楷體"/>
          <w:b/>
          <w:sz w:val="28"/>
          <w:szCs w:val="28"/>
        </w:rPr>
        <w:t>A3</w:t>
      </w:r>
      <w:r w:rsidR="001575B1" w:rsidRPr="00947A8C">
        <w:rPr>
          <w:rFonts w:ascii="標楷體" w:eastAsia="標楷體" w:hAnsi="標楷體" w:hint="eastAsia"/>
          <w:b/>
          <w:sz w:val="28"/>
          <w:szCs w:val="28"/>
        </w:rPr>
        <w:t>數位素養增能研習</w:t>
      </w:r>
    </w:p>
    <w:p w14:paraId="1C492E90" w14:textId="77777777" w:rsidR="00FB091E" w:rsidRPr="00947A8C" w:rsidRDefault="00FB091E" w:rsidP="00150B4D">
      <w:pPr>
        <w:pStyle w:val="a3"/>
        <w:snapToGrid w:val="0"/>
        <w:ind w:left="567" w:hanging="567"/>
        <w:rPr>
          <w:rFonts w:ascii="標楷體" w:eastAsia="標楷體" w:hAnsi="標楷體"/>
          <w:sz w:val="28"/>
          <w:szCs w:val="28"/>
        </w:rPr>
      </w:pPr>
      <w:r w:rsidRPr="00947A8C">
        <w:rPr>
          <w:rFonts w:ascii="標楷體" w:eastAsia="標楷體" w:hAnsi="標楷體" w:hint="eastAsia"/>
          <w:sz w:val="28"/>
          <w:szCs w:val="28"/>
        </w:rPr>
        <w:t>一、依據</w:t>
      </w:r>
    </w:p>
    <w:p w14:paraId="3E8C0AE7" w14:textId="77777777" w:rsidR="00753419" w:rsidRPr="00947A8C" w:rsidRDefault="00753419" w:rsidP="00C23926">
      <w:pPr>
        <w:pStyle w:val="a3"/>
        <w:numPr>
          <w:ilvl w:val="0"/>
          <w:numId w:val="4"/>
        </w:numPr>
        <w:snapToGrid w:val="0"/>
        <w:ind w:left="1134" w:hanging="709"/>
        <w:rPr>
          <w:rFonts w:ascii="標楷體" w:eastAsia="標楷體" w:hAnsi="標楷體" w:cs="Times New Roman"/>
          <w:sz w:val="28"/>
          <w:szCs w:val="28"/>
        </w:rPr>
      </w:pPr>
      <w:r w:rsidRPr="00947A8C">
        <w:rPr>
          <w:rFonts w:ascii="標楷體" w:eastAsia="標楷體" w:hAnsi="標楷體" w:cs="Times New Roman" w:hint="eastAsia"/>
          <w:sz w:val="28"/>
          <w:szCs w:val="28"/>
        </w:rPr>
        <w:t>依據教育部112年3月22日</w:t>
      </w:r>
      <w:proofErr w:type="gramStart"/>
      <w:r w:rsidRPr="00947A8C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947A8C">
        <w:rPr>
          <w:rFonts w:ascii="標楷體" w:eastAsia="標楷體" w:hAnsi="標楷體" w:cs="Times New Roman" w:hint="eastAsia"/>
          <w:sz w:val="28"/>
          <w:szCs w:val="28"/>
        </w:rPr>
        <w:t>教資三字第 1122701073F 號函辦理暨112 年基隆市</w:t>
      </w:r>
      <w:r w:rsidRPr="00947A8C">
        <w:rPr>
          <w:rFonts w:ascii="標楷體" w:eastAsia="標楷體" w:hAnsi="標楷體" w:cs="Times New Roman"/>
          <w:sz w:val="28"/>
          <w:szCs w:val="28"/>
        </w:rPr>
        <w:t>｢</w:t>
      </w:r>
      <w:r w:rsidRPr="00947A8C">
        <w:rPr>
          <w:rFonts w:ascii="標楷體" w:eastAsia="標楷體" w:hAnsi="標楷體" w:cs="Times New Roman" w:hint="eastAsia"/>
          <w:sz w:val="28"/>
          <w:szCs w:val="28"/>
        </w:rPr>
        <w:t>推動中小學數位學習精進方案</w:t>
      </w:r>
      <w:r w:rsidRPr="00947A8C">
        <w:rPr>
          <w:rFonts w:ascii="標楷體" w:eastAsia="標楷體" w:hAnsi="標楷體" w:cs="Times New Roman"/>
          <w:sz w:val="28"/>
          <w:szCs w:val="28"/>
        </w:rPr>
        <w:t>｣</w:t>
      </w:r>
      <w:r w:rsidRPr="00947A8C">
        <w:rPr>
          <w:rFonts w:ascii="標楷體" w:eastAsia="標楷體" w:hAnsi="標楷體" w:cs="Times New Roman" w:hint="eastAsia"/>
          <w:sz w:val="28"/>
          <w:szCs w:val="28"/>
        </w:rPr>
        <w:t>實施計畫。</w:t>
      </w:r>
    </w:p>
    <w:p w14:paraId="1D8B096D" w14:textId="77777777" w:rsidR="006D777A" w:rsidRPr="00947A8C" w:rsidRDefault="006D777A" w:rsidP="00C23926">
      <w:pPr>
        <w:pStyle w:val="a3"/>
        <w:numPr>
          <w:ilvl w:val="0"/>
          <w:numId w:val="4"/>
        </w:numPr>
        <w:snapToGrid w:val="0"/>
        <w:ind w:left="1134" w:hanging="709"/>
        <w:rPr>
          <w:rFonts w:ascii="標楷體" w:eastAsia="標楷體" w:hAnsi="標楷體" w:cs="Times New Roman"/>
          <w:sz w:val="28"/>
          <w:szCs w:val="28"/>
        </w:rPr>
      </w:pPr>
      <w:r w:rsidRPr="00947A8C">
        <w:rPr>
          <w:rFonts w:ascii="標楷體" w:eastAsia="標楷體" w:hAnsi="標楷體" w:cs="Times New Roman" w:hint="eastAsia"/>
          <w:sz w:val="28"/>
          <w:szCs w:val="28"/>
        </w:rPr>
        <w:t>數位時代媒體素養教育白皮書</w:t>
      </w:r>
      <w:r w:rsidR="00A330D4" w:rsidRPr="00947A8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79F55557" w14:textId="77777777" w:rsidR="00FB091E" w:rsidRPr="00947A8C" w:rsidRDefault="001411A6" w:rsidP="00C23926">
      <w:pPr>
        <w:pStyle w:val="a3"/>
        <w:numPr>
          <w:ilvl w:val="0"/>
          <w:numId w:val="4"/>
        </w:numPr>
        <w:snapToGrid w:val="0"/>
        <w:ind w:left="1134" w:hanging="709"/>
        <w:rPr>
          <w:rFonts w:ascii="標楷體" w:eastAsia="標楷體" w:hAnsi="標楷體" w:cs="Times New Roman"/>
          <w:sz w:val="28"/>
          <w:szCs w:val="28"/>
        </w:rPr>
      </w:pPr>
      <w:r w:rsidRPr="00947A8C">
        <w:rPr>
          <w:rFonts w:ascii="標楷體" w:eastAsia="標楷體" w:hAnsi="標楷體" w:cs="Times New Roman" w:hint="eastAsia"/>
          <w:sz w:val="28"/>
          <w:szCs w:val="28"/>
        </w:rPr>
        <w:t>基隆市國民中小學教師素養導向教學專業成長三年計畫。</w:t>
      </w:r>
    </w:p>
    <w:p w14:paraId="53D7D407" w14:textId="77777777" w:rsidR="00FB091E" w:rsidRPr="00947A8C" w:rsidRDefault="00FB091E" w:rsidP="00150B4D">
      <w:pPr>
        <w:pStyle w:val="a3"/>
        <w:snapToGrid w:val="0"/>
        <w:ind w:left="567" w:hanging="567"/>
        <w:rPr>
          <w:rFonts w:ascii="標楷體" w:eastAsia="標楷體" w:hAnsi="標楷體"/>
          <w:sz w:val="28"/>
          <w:szCs w:val="28"/>
        </w:rPr>
      </w:pPr>
      <w:r w:rsidRPr="00947A8C">
        <w:rPr>
          <w:rFonts w:ascii="標楷體" w:eastAsia="標楷體" w:hAnsi="標楷體" w:hint="eastAsia"/>
          <w:sz w:val="28"/>
          <w:szCs w:val="28"/>
        </w:rPr>
        <w:t>二、現況分析與需求評估</w:t>
      </w:r>
    </w:p>
    <w:p w14:paraId="19EE0044" w14:textId="77777777" w:rsidR="00FB091E" w:rsidRPr="00947A8C" w:rsidRDefault="00FB091E" w:rsidP="00C23926">
      <w:pPr>
        <w:pStyle w:val="a3"/>
        <w:snapToGrid w:val="0"/>
        <w:ind w:leftChars="100" w:left="220" w:firstLineChars="218" w:firstLine="610"/>
        <w:rPr>
          <w:rFonts w:ascii="標楷體" w:eastAsia="標楷體" w:hAnsi="標楷體"/>
          <w:sz w:val="28"/>
          <w:szCs w:val="28"/>
        </w:rPr>
      </w:pPr>
      <w:r w:rsidRPr="00947A8C">
        <w:rPr>
          <w:rFonts w:ascii="標楷體" w:eastAsia="標楷體" w:hAnsi="標楷體" w:hint="eastAsia"/>
          <w:sz w:val="28"/>
          <w:szCs w:val="28"/>
        </w:rPr>
        <w:t>因應108</w:t>
      </w:r>
      <w:proofErr w:type="gramStart"/>
      <w:r w:rsidRPr="00947A8C">
        <w:rPr>
          <w:rFonts w:ascii="標楷體" w:eastAsia="標楷體" w:hAnsi="標楷體" w:hint="eastAsia"/>
          <w:sz w:val="28"/>
          <w:szCs w:val="28"/>
        </w:rPr>
        <w:t>課綱實施</w:t>
      </w:r>
      <w:proofErr w:type="gramEnd"/>
      <w:r w:rsidRPr="00947A8C">
        <w:rPr>
          <w:rFonts w:ascii="標楷體" w:eastAsia="標楷體" w:hAnsi="標楷體" w:hint="eastAsia"/>
          <w:sz w:val="28"/>
          <w:szCs w:val="28"/>
        </w:rPr>
        <w:t>，為讓教學現場教師能夠更</w:t>
      </w:r>
      <w:proofErr w:type="gramStart"/>
      <w:r w:rsidRPr="00947A8C">
        <w:rPr>
          <w:rFonts w:ascii="標楷體" w:eastAsia="標楷體" w:hAnsi="標楷體" w:hint="eastAsia"/>
          <w:sz w:val="28"/>
          <w:szCs w:val="28"/>
        </w:rPr>
        <w:t>充分了解課綱內容</w:t>
      </w:r>
      <w:proofErr w:type="gramEnd"/>
      <w:r w:rsidRPr="00947A8C">
        <w:rPr>
          <w:rFonts w:ascii="標楷體" w:eastAsia="標楷體" w:hAnsi="標楷體" w:hint="eastAsia"/>
          <w:sz w:val="28"/>
          <w:szCs w:val="28"/>
        </w:rPr>
        <w:t>及素養導向之課程轉化教學，以協助教師實踐</w:t>
      </w:r>
      <w:proofErr w:type="gramStart"/>
      <w:r w:rsidRPr="00947A8C">
        <w:rPr>
          <w:rFonts w:ascii="標楷體" w:eastAsia="標楷體" w:hAnsi="標楷體" w:hint="eastAsia"/>
          <w:sz w:val="28"/>
          <w:szCs w:val="28"/>
        </w:rPr>
        <w:t>新課綱</w:t>
      </w:r>
      <w:proofErr w:type="gramEnd"/>
      <w:r w:rsidRPr="00947A8C">
        <w:rPr>
          <w:rFonts w:ascii="標楷體" w:eastAsia="標楷體" w:hAnsi="標楷體" w:hint="eastAsia"/>
          <w:sz w:val="28"/>
          <w:szCs w:val="28"/>
        </w:rPr>
        <w:t>之專業準備，落實素養教學現場之有效教學策略，並提升本市跨領域教學之連結，以提升本市教師教學品質，轉化現有教學模式提升學生素養養成之有效教學，透過教學示例為範本，轉化為教師教學之動力。引導教師設計素養導向之教學評量，落實核心素養之養成，彰顯學習者的全人發展理念。</w:t>
      </w:r>
    </w:p>
    <w:p w14:paraId="5A8CDD82" w14:textId="77777777" w:rsidR="00FB091E" w:rsidRPr="00947A8C" w:rsidRDefault="00FB091E" w:rsidP="00150B4D">
      <w:pPr>
        <w:pStyle w:val="a3"/>
        <w:snapToGrid w:val="0"/>
        <w:ind w:left="567" w:hanging="567"/>
        <w:rPr>
          <w:rFonts w:ascii="標楷體" w:eastAsia="標楷體" w:hAnsi="標楷體"/>
          <w:sz w:val="28"/>
          <w:szCs w:val="28"/>
        </w:rPr>
      </w:pPr>
      <w:r w:rsidRPr="00947A8C">
        <w:rPr>
          <w:rFonts w:ascii="標楷體" w:eastAsia="標楷體" w:hAnsi="標楷體" w:hint="eastAsia"/>
          <w:sz w:val="28"/>
          <w:szCs w:val="28"/>
        </w:rPr>
        <w:t>三、目的</w:t>
      </w:r>
    </w:p>
    <w:p w14:paraId="691AB5E4" w14:textId="77777777" w:rsidR="0045312A" w:rsidRPr="00947A8C" w:rsidRDefault="0045312A" w:rsidP="00C23926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  <w:r w:rsidRPr="00947A8C">
        <w:rPr>
          <w:rFonts w:ascii="標楷體" w:eastAsia="標楷體" w:hAnsi="標楷體" w:hint="eastAsia"/>
          <w:sz w:val="28"/>
          <w:szCs w:val="28"/>
        </w:rPr>
        <w:t>（一）建立科技輔助自主學習融入教學模式，規劃行動學習環境。</w:t>
      </w:r>
    </w:p>
    <w:p w14:paraId="40C0DAB9" w14:textId="77777777" w:rsidR="0045312A" w:rsidRPr="00947A8C" w:rsidRDefault="0045312A" w:rsidP="00C23926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  <w:r w:rsidRPr="00947A8C">
        <w:rPr>
          <w:rFonts w:ascii="標楷體" w:eastAsia="標楷體" w:hAnsi="標楷體" w:hint="eastAsia"/>
          <w:sz w:val="28"/>
          <w:szCs w:val="28"/>
        </w:rPr>
        <w:t>（二）</w:t>
      </w:r>
      <w:proofErr w:type="gramStart"/>
      <w:r w:rsidRPr="00947A8C">
        <w:rPr>
          <w:rFonts w:ascii="標楷體" w:eastAsia="標楷體" w:hAnsi="標楷體" w:hint="eastAsia"/>
          <w:sz w:val="28"/>
          <w:szCs w:val="28"/>
        </w:rPr>
        <w:t>落實課綱素養</w:t>
      </w:r>
      <w:proofErr w:type="gramEnd"/>
      <w:r w:rsidRPr="00947A8C">
        <w:rPr>
          <w:rFonts w:ascii="標楷體" w:eastAsia="標楷體" w:hAnsi="標楷體" w:hint="eastAsia"/>
          <w:sz w:val="28"/>
          <w:szCs w:val="28"/>
        </w:rPr>
        <w:t>教學，解決教學實務面問題。</w:t>
      </w:r>
    </w:p>
    <w:p w14:paraId="4193BE74" w14:textId="77777777" w:rsidR="00FB091E" w:rsidRPr="00947A8C" w:rsidRDefault="0045312A" w:rsidP="00C23926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  <w:r w:rsidRPr="00947A8C">
        <w:rPr>
          <w:rFonts w:ascii="標楷體" w:eastAsia="標楷體" w:hAnsi="標楷體" w:hint="eastAsia"/>
          <w:sz w:val="28"/>
          <w:szCs w:val="28"/>
        </w:rPr>
        <w:t>（三）結合科技輔助教學，增進教學能力，提高學生學習效能。</w:t>
      </w:r>
    </w:p>
    <w:p w14:paraId="5BFE3A69" w14:textId="77777777" w:rsidR="00FB091E" w:rsidRPr="00947A8C" w:rsidRDefault="00FB091E" w:rsidP="00150B4D">
      <w:pPr>
        <w:pStyle w:val="a3"/>
        <w:snapToGrid w:val="0"/>
        <w:ind w:left="567" w:hanging="567"/>
        <w:rPr>
          <w:rFonts w:ascii="標楷體" w:eastAsia="標楷體" w:hAnsi="標楷體"/>
          <w:sz w:val="28"/>
          <w:szCs w:val="28"/>
        </w:rPr>
      </w:pPr>
      <w:r w:rsidRPr="00947A8C">
        <w:rPr>
          <w:rFonts w:ascii="標楷體" w:eastAsia="標楷體" w:hAnsi="標楷體" w:hint="eastAsia"/>
          <w:sz w:val="28"/>
          <w:szCs w:val="28"/>
        </w:rPr>
        <w:t>四、辦理單位</w:t>
      </w:r>
    </w:p>
    <w:p w14:paraId="4313B8EB" w14:textId="77777777" w:rsidR="00FB091E" w:rsidRPr="00947A8C" w:rsidRDefault="00FB091E" w:rsidP="00C23926">
      <w:pPr>
        <w:pStyle w:val="a3"/>
        <w:numPr>
          <w:ilvl w:val="0"/>
          <w:numId w:val="6"/>
        </w:numPr>
        <w:snapToGrid w:val="0"/>
        <w:ind w:left="993" w:hanging="568"/>
        <w:rPr>
          <w:rFonts w:ascii="標楷體" w:eastAsia="標楷體" w:hAnsi="標楷體"/>
          <w:sz w:val="28"/>
          <w:szCs w:val="28"/>
        </w:rPr>
      </w:pPr>
      <w:r w:rsidRPr="00947A8C">
        <w:rPr>
          <w:rFonts w:ascii="標楷體" w:eastAsia="標楷體" w:hAnsi="標楷體" w:hint="eastAsia"/>
          <w:sz w:val="28"/>
          <w:szCs w:val="28"/>
        </w:rPr>
        <w:t>指導單位：教育部國民及學前教育署</w:t>
      </w:r>
    </w:p>
    <w:p w14:paraId="66A9E2FD" w14:textId="77777777" w:rsidR="00FB091E" w:rsidRPr="00947A8C" w:rsidRDefault="00FB091E" w:rsidP="00C23926">
      <w:pPr>
        <w:pStyle w:val="a3"/>
        <w:numPr>
          <w:ilvl w:val="0"/>
          <w:numId w:val="6"/>
        </w:numPr>
        <w:snapToGrid w:val="0"/>
        <w:ind w:left="993" w:hanging="568"/>
        <w:rPr>
          <w:rFonts w:ascii="標楷體" w:eastAsia="標楷體" w:hAnsi="標楷體"/>
          <w:sz w:val="28"/>
          <w:szCs w:val="28"/>
        </w:rPr>
      </w:pPr>
      <w:r w:rsidRPr="00947A8C">
        <w:rPr>
          <w:rFonts w:ascii="標楷體" w:eastAsia="標楷體" w:hAnsi="標楷體" w:hint="eastAsia"/>
          <w:sz w:val="28"/>
          <w:szCs w:val="28"/>
        </w:rPr>
        <w:t>主辦單位：基隆</w:t>
      </w:r>
      <w:r w:rsidRPr="00947A8C">
        <w:rPr>
          <w:rFonts w:ascii="標楷體" w:eastAsia="標楷體" w:hAnsi="標楷體"/>
          <w:sz w:val="28"/>
          <w:szCs w:val="28"/>
        </w:rPr>
        <w:t>市政府</w:t>
      </w:r>
    </w:p>
    <w:p w14:paraId="1E75F907" w14:textId="77777777" w:rsidR="00C23926" w:rsidRPr="00947A8C" w:rsidRDefault="00FB091E" w:rsidP="00C23926">
      <w:pPr>
        <w:pStyle w:val="a3"/>
        <w:numPr>
          <w:ilvl w:val="0"/>
          <w:numId w:val="6"/>
        </w:numPr>
        <w:snapToGrid w:val="0"/>
        <w:ind w:left="993" w:hanging="568"/>
        <w:rPr>
          <w:rFonts w:ascii="標楷體" w:eastAsia="標楷體" w:hAnsi="標楷體"/>
          <w:sz w:val="28"/>
          <w:szCs w:val="28"/>
        </w:rPr>
      </w:pPr>
      <w:r w:rsidRPr="00947A8C">
        <w:rPr>
          <w:rFonts w:ascii="標楷體" w:eastAsia="標楷體" w:hAnsi="標楷體" w:hint="eastAsia"/>
          <w:sz w:val="28"/>
          <w:szCs w:val="28"/>
        </w:rPr>
        <w:t>承辦單位：</w:t>
      </w:r>
      <w:r w:rsidR="00C23926" w:rsidRPr="00947A8C">
        <w:rPr>
          <w:rFonts w:ascii="標楷體" w:eastAsia="標楷體" w:hAnsi="標楷體" w:hint="eastAsia"/>
          <w:sz w:val="28"/>
          <w:szCs w:val="28"/>
        </w:rPr>
        <w:t>基隆</w:t>
      </w:r>
      <w:proofErr w:type="gramStart"/>
      <w:r w:rsidR="00C23926" w:rsidRPr="00947A8C">
        <w:rPr>
          <w:rFonts w:ascii="標楷體" w:eastAsia="標楷體" w:hAnsi="標楷體" w:hint="eastAsia"/>
          <w:sz w:val="28"/>
          <w:szCs w:val="28"/>
        </w:rPr>
        <w:t>巿</w:t>
      </w:r>
      <w:proofErr w:type="gramEnd"/>
      <w:r w:rsidR="00C23926" w:rsidRPr="00947A8C">
        <w:rPr>
          <w:rFonts w:ascii="標楷體" w:eastAsia="標楷體" w:hAnsi="標楷體" w:hint="eastAsia"/>
          <w:sz w:val="28"/>
          <w:szCs w:val="28"/>
        </w:rPr>
        <w:t>教育網路中心</w:t>
      </w:r>
    </w:p>
    <w:p w14:paraId="2EDF3159" w14:textId="77777777" w:rsidR="00FB091E" w:rsidRPr="00947A8C" w:rsidRDefault="00C23926" w:rsidP="00C23926">
      <w:pPr>
        <w:pStyle w:val="a3"/>
        <w:numPr>
          <w:ilvl w:val="0"/>
          <w:numId w:val="6"/>
        </w:numPr>
        <w:snapToGrid w:val="0"/>
        <w:ind w:left="993" w:hanging="568"/>
        <w:rPr>
          <w:rFonts w:ascii="標楷體" w:eastAsia="標楷體" w:hAnsi="標楷體"/>
          <w:sz w:val="28"/>
          <w:szCs w:val="28"/>
        </w:rPr>
      </w:pPr>
      <w:r w:rsidRPr="00947A8C">
        <w:rPr>
          <w:rFonts w:ascii="標楷體" w:eastAsia="標楷體" w:hAnsi="標楷體" w:hint="eastAsia"/>
          <w:sz w:val="28"/>
          <w:szCs w:val="28"/>
        </w:rPr>
        <w:t>協辦單位：</w:t>
      </w:r>
      <w:r w:rsidR="0045312A" w:rsidRPr="00947A8C">
        <w:rPr>
          <w:rFonts w:ascii="標楷體" w:eastAsia="標楷體" w:hAnsi="標楷體" w:hint="eastAsia"/>
          <w:sz w:val="28"/>
          <w:szCs w:val="28"/>
        </w:rPr>
        <w:t>基隆市信義國民小學</w:t>
      </w:r>
    </w:p>
    <w:p w14:paraId="4374F8D3" w14:textId="77777777" w:rsidR="00FB091E" w:rsidRPr="00947A8C" w:rsidRDefault="00FB091E" w:rsidP="00C23926">
      <w:pPr>
        <w:pStyle w:val="a3"/>
        <w:snapToGrid w:val="0"/>
        <w:rPr>
          <w:rFonts w:ascii="標楷體" w:eastAsia="標楷體" w:hAnsi="標楷體"/>
          <w:sz w:val="28"/>
          <w:szCs w:val="28"/>
        </w:rPr>
      </w:pPr>
      <w:r w:rsidRPr="00947A8C">
        <w:rPr>
          <w:rFonts w:ascii="標楷體" w:eastAsia="標楷體" w:hAnsi="標楷體" w:hint="eastAsia"/>
          <w:sz w:val="28"/>
          <w:szCs w:val="28"/>
        </w:rPr>
        <w:t>五、辦理日期</w:t>
      </w:r>
      <w:r w:rsidRPr="00947A8C">
        <w:rPr>
          <w:rFonts w:ascii="標楷體" w:eastAsia="標楷體" w:hAnsi="標楷體"/>
          <w:sz w:val="28"/>
          <w:szCs w:val="28"/>
        </w:rPr>
        <w:t>(</w:t>
      </w:r>
      <w:r w:rsidRPr="00947A8C">
        <w:rPr>
          <w:rFonts w:ascii="標楷體" w:eastAsia="標楷體" w:hAnsi="標楷體" w:hint="eastAsia"/>
          <w:sz w:val="28"/>
          <w:szCs w:val="28"/>
        </w:rPr>
        <w:t>時間、時數等</w:t>
      </w:r>
      <w:r w:rsidRPr="00947A8C">
        <w:rPr>
          <w:rFonts w:ascii="標楷體" w:eastAsia="標楷體" w:hAnsi="標楷體"/>
          <w:sz w:val="28"/>
          <w:szCs w:val="28"/>
        </w:rPr>
        <w:t>)</w:t>
      </w:r>
      <w:r w:rsidRPr="00947A8C">
        <w:rPr>
          <w:rFonts w:ascii="標楷體" w:eastAsia="標楷體" w:hAnsi="標楷體" w:hint="eastAsia"/>
          <w:sz w:val="28"/>
          <w:szCs w:val="28"/>
        </w:rPr>
        <w:t>及地點</w:t>
      </w:r>
      <w:r w:rsidRPr="00947A8C">
        <w:rPr>
          <w:rFonts w:ascii="標楷體" w:eastAsia="標楷體" w:hAnsi="標楷體"/>
          <w:sz w:val="28"/>
          <w:szCs w:val="28"/>
        </w:rPr>
        <w:t>(</w:t>
      </w:r>
      <w:r w:rsidRPr="00947A8C">
        <w:rPr>
          <w:rFonts w:ascii="標楷體" w:eastAsia="標楷體" w:hAnsi="標楷體" w:hint="eastAsia"/>
          <w:sz w:val="28"/>
          <w:szCs w:val="28"/>
        </w:rPr>
        <w:t>包含研習時數</w:t>
      </w:r>
      <w:r w:rsidRPr="00947A8C">
        <w:rPr>
          <w:rFonts w:ascii="標楷體" w:eastAsia="標楷體" w:hAnsi="標楷體"/>
          <w:sz w:val="28"/>
          <w:szCs w:val="28"/>
        </w:rPr>
        <w:t>)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6"/>
        <w:gridCol w:w="1250"/>
        <w:gridCol w:w="2674"/>
        <w:gridCol w:w="1701"/>
        <w:gridCol w:w="2126"/>
      </w:tblGrid>
      <w:tr w:rsidR="00947A8C" w:rsidRPr="00947A8C" w14:paraId="76AEB2AD" w14:textId="77777777" w:rsidTr="00FC608D">
        <w:trPr>
          <w:trHeight w:val="375"/>
          <w:jc w:val="center"/>
        </w:trPr>
        <w:tc>
          <w:tcPr>
            <w:tcW w:w="1316" w:type="dxa"/>
            <w:shd w:val="clear" w:color="auto" w:fill="D9D9D9" w:themeFill="background1" w:themeFillShade="D9"/>
            <w:vAlign w:val="center"/>
          </w:tcPr>
          <w:p w14:paraId="797A9A27" w14:textId="77777777" w:rsidR="00FB091E" w:rsidRPr="00947A8C" w:rsidRDefault="00FB091E" w:rsidP="00C23926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A8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250" w:type="dxa"/>
            <w:shd w:val="clear" w:color="auto" w:fill="D9D9D9" w:themeFill="background1" w:themeFillShade="D9"/>
          </w:tcPr>
          <w:p w14:paraId="6F78D2C2" w14:textId="77777777" w:rsidR="00FB091E" w:rsidRPr="00947A8C" w:rsidRDefault="00FB091E" w:rsidP="00C23926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A8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74" w:type="dxa"/>
            <w:shd w:val="clear" w:color="auto" w:fill="D9D9D9" w:themeFill="background1" w:themeFillShade="D9"/>
            <w:vAlign w:val="center"/>
          </w:tcPr>
          <w:p w14:paraId="093A61C7" w14:textId="77777777" w:rsidR="00FB091E" w:rsidRPr="00947A8C" w:rsidRDefault="00FB091E" w:rsidP="00C23926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A8C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FC5C82A" w14:textId="77777777" w:rsidR="00FB091E" w:rsidRPr="00947A8C" w:rsidRDefault="00FB091E" w:rsidP="00C23926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A8C">
              <w:rPr>
                <w:rFonts w:ascii="標楷體" w:eastAsia="標楷體" w:hAnsi="標楷體" w:hint="eastAsia"/>
                <w:sz w:val="28"/>
                <w:szCs w:val="28"/>
              </w:rPr>
              <w:t>主講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19CC7EE" w14:textId="77777777" w:rsidR="00FB091E" w:rsidRPr="00947A8C" w:rsidRDefault="00FB091E" w:rsidP="00C23926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A8C">
              <w:rPr>
                <w:rFonts w:ascii="標楷體" w:eastAsia="標楷體" w:hAnsi="標楷體" w:hint="eastAsia"/>
                <w:sz w:val="28"/>
                <w:szCs w:val="28"/>
              </w:rPr>
              <w:t>研習地點</w:t>
            </w:r>
          </w:p>
        </w:tc>
      </w:tr>
      <w:tr w:rsidR="00947A8C" w:rsidRPr="00947A8C" w14:paraId="19112DD4" w14:textId="77777777" w:rsidTr="00FC608D">
        <w:trPr>
          <w:trHeight w:val="597"/>
          <w:jc w:val="center"/>
        </w:trPr>
        <w:tc>
          <w:tcPr>
            <w:tcW w:w="1316" w:type="dxa"/>
            <w:vAlign w:val="center"/>
          </w:tcPr>
          <w:p w14:paraId="2709800D" w14:textId="77777777" w:rsidR="00FB091E" w:rsidRPr="00947A8C" w:rsidRDefault="00FB091E" w:rsidP="00C23926">
            <w:pPr>
              <w:pStyle w:val="a3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47A8C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737A89" w:rsidRPr="00947A8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47A8C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1127FA" w:rsidRPr="00947A8C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947A8C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1127FA" w:rsidRPr="00947A8C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  <w:p w14:paraId="328232A3" w14:textId="77777777" w:rsidR="003D7B08" w:rsidRPr="00947A8C" w:rsidRDefault="003D7B08" w:rsidP="00C23926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A8C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3F7713" w:rsidRPr="00947A8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250" w:type="dxa"/>
            <w:vAlign w:val="center"/>
          </w:tcPr>
          <w:p w14:paraId="47DD6EBB" w14:textId="77777777" w:rsidR="00656A99" w:rsidRPr="00947A8C" w:rsidRDefault="003F7713" w:rsidP="00C23926">
            <w:pPr>
              <w:pStyle w:val="a3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47A8C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1127FA" w:rsidRPr="00947A8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47A8C">
              <w:rPr>
                <w:rFonts w:ascii="標楷體" w:eastAsia="標楷體" w:hAnsi="標楷體" w:hint="eastAsia"/>
                <w:sz w:val="28"/>
                <w:szCs w:val="28"/>
              </w:rPr>
              <w:t>0-16:</w:t>
            </w:r>
            <w:r w:rsidR="001127FA" w:rsidRPr="00947A8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47A8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14EDDBC5" w14:textId="77777777" w:rsidR="003D7B08" w:rsidRPr="00947A8C" w:rsidRDefault="003F7713" w:rsidP="00C23926">
            <w:pPr>
              <w:pStyle w:val="a3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47A8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3D7B08" w:rsidRPr="00947A8C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2674" w:type="dxa"/>
            <w:vAlign w:val="center"/>
          </w:tcPr>
          <w:p w14:paraId="0414D442" w14:textId="77777777" w:rsidR="00815618" w:rsidRPr="00947A8C" w:rsidRDefault="00193724" w:rsidP="00C23926">
            <w:pPr>
              <w:pStyle w:val="a3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7A8C">
              <w:rPr>
                <w:rFonts w:ascii="標楷體" w:eastAsia="標楷體" w:hAnsi="標楷體" w:hint="eastAsia"/>
                <w:sz w:val="28"/>
                <w:szCs w:val="28"/>
              </w:rPr>
              <w:t>A3數位素養增能研習</w:t>
            </w:r>
          </w:p>
        </w:tc>
        <w:tc>
          <w:tcPr>
            <w:tcW w:w="1701" w:type="dxa"/>
            <w:vAlign w:val="center"/>
          </w:tcPr>
          <w:p w14:paraId="2E1FAA97" w14:textId="77777777" w:rsidR="00FB091E" w:rsidRPr="00947A8C" w:rsidRDefault="00815618" w:rsidP="00C23926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A8C"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  <w:r w:rsidR="001127FA" w:rsidRPr="00947A8C">
              <w:rPr>
                <w:rFonts w:ascii="標楷體" w:eastAsia="標楷體" w:hAnsi="標楷體" w:hint="eastAsia"/>
                <w:sz w:val="28"/>
                <w:szCs w:val="28"/>
              </w:rPr>
              <w:t>北新</w:t>
            </w:r>
            <w:r w:rsidRPr="00947A8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14:paraId="0FE028B1" w14:textId="77777777" w:rsidR="00815618" w:rsidRPr="00947A8C" w:rsidRDefault="001127FA" w:rsidP="00C23926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A8C">
              <w:rPr>
                <w:rFonts w:ascii="標楷體" w:eastAsia="標楷體" w:hAnsi="標楷體" w:hint="eastAsia"/>
                <w:sz w:val="28"/>
                <w:szCs w:val="28"/>
              </w:rPr>
              <w:t>張嘉倫</w:t>
            </w:r>
            <w:r w:rsidR="00815618" w:rsidRPr="00947A8C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126" w:type="dxa"/>
            <w:vAlign w:val="center"/>
          </w:tcPr>
          <w:p w14:paraId="2585CCDE" w14:textId="77777777" w:rsidR="002A15C6" w:rsidRPr="00947A8C" w:rsidRDefault="00656A99" w:rsidP="00C23926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A8C">
              <w:rPr>
                <w:rFonts w:ascii="標楷體" w:eastAsia="標楷體" w:hAnsi="標楷體" w:hint="eastAsia"/>
                <w:sz w:val="28"/>
                <w:szCs w:val="28"/>
              </w:rPr>
              <w:t>基隆市信義國小會議室</w:t>
            </w:r>
          </w:p>
        </w:tc>
      </w:tr>
    </w:tbl>
    <w:p w14:paraId="4317D4F0" w14:textId="1B484161" w:rsidR="00FB091E" w:rsidRPr="00947A8C" w:rsidRDefault="00FB091E" w:rsidP="00150B4D">
      <w:pPr>
        <w:pStyle w:val="a3"/>
        <w:numPr>
          <w:ilvl w:val="0"/>
          <w:numId w:val="1"/>
        </w:numPr>
        <w:snapToGrid w:val="0"/>
        <w:ind w:left="567" w:hanging="567"/>
        <w:rPr>
          <w:rFonts w:ascii="標楷體" w:eastAsia="標楷體" w:hAnsi="標楷體"/>
          <w:sz w:val="28"/>
          <w:szCs w:val="28"/>
        </w:rPr>
      </w:pPr>
      <w:r w:rsidRPr="00947A8C">
        <w:rPr>
          <w:rFonts w:ascii="標楷體" w:eastAsia="標楷體" w:hAnsi="標楷體"/>
          <w:sz w:val="28"/>
          <w:szCs w:val="28"/>
        </w:rPr>
        <w:t>參加對象</w:t>
      </w:r>
      <w:r w:rsidRPr="00947A8C">
        <w:rPr>
          <w:rFonts w:ascii="標楷體" w:eastAsia="標楷體" w:hAnsi="標楷體" w:hint="eastAsia"/>
          <w:sz w:val="28"/>
          <w:szCs w:val="28"/>
        </w:rPr>
        <w:t>：基隆市</w:t>
      </w:r>
      <w:r w:rsidR="00BD3EA9" w:rsidRPr="00947A8C">
        <w:rPr>
          <w:rFonts w:ascii="標楷體" w:eastAsia="標楷體" w:hAnsi="標楷體" w:hint="eastAsia"/>
          <w:sz w:val="28"/>
          <w:szCs w:val="28"/>
        </w:rPr>
        <w:t>全市國</w:t>
      </w:r>
      <w:r w:rsidR="00F3431A" w:rsidRPr="00947A8C">
        <w:rPr>
          <w:rFonts w:ascii="標楷體" w:eastAsia="標楷體" w:hAnsi="標楷體" w:hint="eastAsia"/>
          <w:sz w:val="28"/>
          <w:szCs w:val="28"/>
        </w:rPr>
        <w:t>中</w:t>
      </w:r>
      <w:r w:rsidR="00BD3EA9" w:rsidRPr="00947A8C">
        <w:rPr>
          <w:rFonts w:ascii="標楷體" w:eastAsia="標楷體" w:hAnsi="標楷體" w:hint="eastAsia"/>
          <w:sz w:val="28"/>
          <w:szCs w:val="28"/>
        </w:rPr>
        <w:t>小教師</w:t>
      </w:r>
      <w:r w:rsidRPr="00947A8C">
        <w:rPr>
          <w:rFonts w:ascii="標楷體" w:eastAsia="標楷體" w:hAnsi="標楷體" w:hint="eastAsia"/>
          <w:sz w:val="28"/>
          <w:szCs w:val="28"/>
        </w:rPr>
        <w:t>。</w:t>
      </w:r>
      <w:r w:rsidR="003D7B08" w:rsidRPr="00947A8C">
        <w:rPr>
          <w:rFonts w:ascii="標楷體" w:eastAsia="標楷體" w:hAnsi="標楷體" w:hint="eastAsia"/>
          <w:sz w:val="28"/>
          <w:szCs w:val="28"/>
        </w:rPr>
        <w:t>全國教師進修網研習課程代碼</w:t>
      </w:r>
      <w:r w:rsidR="005322A2" w:rsidRPr="00947A8C">
        <w:rPr>
          <w:rFonts w:ascii="標楷體" w:eastAsia="標楷體" w:hAnsi="標楷體" w:hint="eastAsia"/>
          <w:sz w:val="28"/>
          <w:szCs w:val="28"/>
        </w:rPr>
        <w:t>(研習代碼：</w:t>
      </w:r>
      <w:r w:rsidR="00947A8C" w:rsidRPr="00947A8C">
        <w:rPr>
          <w:rFonts w:ascii="標楷體" w:eastAsia="標楷體" w:hAnsi="標楷體"/>
          <w:sz w:val="28"/>
          <w:szCs w:val="28"/>
        </w:rPr>
        <w:t>4140560</w:t>
      </w:r>
      <w:r w:rsidR="005322A2" w:rsidRPr="00947A8C">
        <w:rPr>
          <w:rFonts w:ascii="標楷體" w:eastAsia="標楷體" w:hAnsi="標楷體" w:hint="eastAsia"/>
          <w:sz w:val="28"/>
          <w:szCs w:val="28"/>
        </w:rPr>
        <w:t>)，</w:t>
      </w:r>
      <w:r w:rsidR="003D7B08" w:rsidRPr="00947A8C">
        <w:rPr>
          <w:rFonts w:ascii="標楷體" w:eastAsia="標楷體" w:hAnsi="標楷體" w:hint="eastAsia"/>
          <w:sz w:val="28"/>
          <w:szCs w:val="28"/>
        </w:rPr>
        <w:t>請參與人員</w:t>
      </w:r>
      <w:proofErr w:type="gramStart"/>
      <w:r w:rsidR="003D7B08" w:rsidRPr="00947A8C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3D7B08" w:rsidRPr="00947A8C">
        <w:rPr>
          <w:rFonts w:ascii="標楷體" w:eastAsia="標楷體" w:hAnsi="標楷體" w:hint="eastAsia"/>
          <w:sz w:val="28"/>
          <w:szCs w:val="28"/>
        </w:rPr>
        <w:t>上網報名</w:t>
      </w:r>
      <w:r w:rsidR="00682D4E" w:rsidRPr="00947A8C">
        <w:rPr>
          <w:rFonts w:ascii="標楷體" w:eastAsia="標楷體" w:hAnsi="標楷體" w:hint="eastAsia"/>
          <w:sz w:val="28"/>
          <w:szCs w:val="28"/>
        </w:rPr>
        <w:t>，</w:t>
      </w:r>
      <w:r w:rsidR="007A7210" w:rsidRPr="00947A8C">
        <w:rPr>
          <w:rFonts w:ascii="標楷體" w:eastAsia="標楷體" w:hAnsi="標楷體" w:hint="eastAsia"/>
          <w:sz w:val="28"/>
          <w:szCs w:val="28"/>
        </w:rPr>
        <w:t>全程參與者，</w:t>
      </w:r>
      <w:r w:rsidR="00682D4E" w:rsidRPr="00947A8C">
        <w:rPr>
          <w:rFonts w:ascii="標楷體" w:eastAsia="標楷體" w:hAnsi="標楷體" w:hint="eastAsia"/>
          <w:sz w:val="28"/>
          <w:szCs w:val="28"/>
        </w:rPr>
        <w:t>請惠予研習人員公假</w:t>
      </w:r>
      <w:r w:rsidR="00367B30" w:rsidRPr="00947A8C">
        <w:rPr>
          <w:rFonts w:ascii="標楷體" w:eastAsia="標楷體" w:hAnsi="標楷體" w:hint="eastAsia"/>
          <w:sz w:val="28"/>
          <w:szCs w:val="28"/>
        </w:rPr>
        <w:t>及課</w:t>
      </w:r>
      <w:proofErr w:type="gramStart"/>
      <w:r w:rsidR="00367B30" w:rsidRPr="00947A8C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367B30" w:rsidRPr="00947A8C">
        <w:rPr>
          <w:rFonts w:ascii="標楷體" w:eastAsia="標楷體" w:hAnsi="標楷體" w:hint="eastAsia"/>
          <w:sz w:val="28"/>
          <w:szCs w:val="28"/>
        </w:rPr>
        <w:t>派代</w:t>
      </w:r>
      <w:r w:rsidR="003D7B08" w:rsidRPr="00947A8C">
        <w:rPr>
          <w:rFonts w:ascii="標楷體" w:eastAsia="標楷體" w:hAnsi="標楷體" w:hint="eastAsia"/>
          <w:sz w:val="28"/>
          <w:szCs w:val="28"/>
        </w:rPr>
        <w:t>。</w:t>
      </w:r>
    </w:p>
    <w:p w14:paraId="0450DA80" w14:textId="77777777" w:rsidR="00FB091E" w:rsidRPr="00947A8C" w:rsidRDefault="003D7B08" w:rsidP="00150B4D">
      <w:pPr>
        <w:pStyle w:val="a3"/>
        <w:numPr>
          <w:ilvl w:val="0"/>
          <w:numId w:val="1"/>
        </w:numPr>
        <w:snapToGrid w:val="0"/>
        <w:ind w:left="567" w:hanging="567"/>
        <w:rPr>
          <w:rFonts w:ascii="標楷體" w:eastAsia="標楷體" w:hAnsi="標楷體"/>
          <w:sz w:val="28"/>
          <w:szCs w:val="28"/>
        </w:rPr>
      </w:pPr>
      <w:r w:rsidRPr="00947A8C">
        <w:rPr>
          <w:rFonts w:ascii="標楷體" w:eastAsia="標楷體" w:hAnsi="標楷體" w:hint="eastAsia"/>
          <w:sz w:val="28"/>
          <w:szCs w:val="28"/>
        </w:rPr>
        <w:t>研習時數：</w:t>
      </w:r>
      <w:r w:rsidR="00B3022A" w:rsidRPr="00947A8C">
        <w:rPr>
          <w:rFonts w:ascii="標楷體" w:eastAsia="標楷體" w:hAnsi="標楷體" w:hint="eastAsia"/>
          <w:sz w:val="28"/>
          <w:szCs w:val="28"/>
        </w:rPr>
        <w:t>本案研習納入本市國民中小學教師素養導向教學專業成長三年計畫</w:t>
      </w:r>
      <w:r w:rsidR="00753419" w:rsidRPr="00947A8C">
        <w:rPr>
          <w:rFonts w:ascii="標楷體" w:eastAsia="標楷體" w:hAnsi="標楷體" w:hint="eastAsia"/>
          <w:sz w:val="28"/>
          <w:szCs w:val="28"/>
        </w:rPr>
        <w:t>(</w:t>
      </w:r>
      <w:r w:rsidR="00682D4E" w:rsidRPr="00947A8C">
        <w:rPr>
          <w:rFonts w:ascii="標楷體" w:eastAsia="標楷體" w:hAnsi="標楷體" w:hint="eastAsia"/>
          <w:sz w:val="28"/>
          <w:szCs w:val="28"/>
        </w:rPr>
        <w:t>C類</w:t>
      </w:r>
      <w:r w:rsidR="00753419" w:rsidRPr="00947A8C">
        <w:rPr>
          <w:rFonts w:ascii="標楷體" w:eastAsia="標楷體" w:hAnsi="標楷體" w:hint="eastAsia"/>
          <w:sz w:val="28"/>
          <w:szCs w:val="28"/>
        </w:rPr>
        <w:t>)</w:t>
      </w:r>
      <w:r w:rsidR="00682D4E" w:rsidRPr="00947A8C">
        <w:rPr>
          <w:rFonts w:ascii="標楷體" w:eastAsia="標楷體" w:hAnsi="標楷體" w:hint="eastAsia"/>
          <w:sz w:val="28"/>
          <w:szCs w:val="28"/>
        </w:rPr>
        <w:t>研習時數</w:t>
      </w:r>
      <w:r w:rsidRPr="00947A8C">
        <w:rPr>
          <w:rFonts w:ascii="標楷體" w:eastAsia="標楷體" w:hAnsi="標楷體" w:hint="eastAsia"/>
          <w:sz w:val="28"/>
          <w:szCs w:val="28"/>
        </w:rPr>
        <w:t>，全程參加當次研習者，核予</w:t>
      </w:r>
      <w:r w:rsidR="003F7713" w:rsidRPr="00947A8C">
        <w:rPr>
          <w:rFonts w:ascii="標楷體" w:eastAsia="標楷體" w:hAnsi="標楷體" w:hint="eastAsia"/>
          <w:sz w:val="28"/>
          <w:szCs w:val="28"/>
        </w:rPr>
        <w:t>各</w:t>
      </w:r>
      <w:r w:rsidRPr="00947A8C">
        <w:rPr>
          <w:rFonts w:ascii="標楷體" w:eastAsia="標楷體" w:hAnsi="標楷體" w:hint="eastAsia"/>
          <w:sz w:val="28"/>
          <w:szCs w:val="28"/>
        </w:rPr>
        <w:t>該場次</w:t>
      </w:r>
      <w:r w:rsidR="003F7713" w:rsidRPr="00947A8C">
        <w:rPr>
          <w:rFonts w:ascii="標楷體" w:eastAsia="標楷體" w:hAnsi="標楷體" w:hint="eastAsia"/>
          <w:sz w:val="28"/>
          <w:szCs w:val="28"/>
        </w:rPr>
        <w:t>3</w:t>
      </w:r>
      <w:r w:rsidRPr="00947A8C">
        <w:rPr>
          <w:rFonts w:ascii="標楷體" w:eastAsia="標楷體" w:hAnsi="標楷體" w:hint="eastAsia"/>
          <w:sz w:val="28"/>
          <w:szCs w:val="28"/>
        </w:rPr>
        <w:t>小時研習時數</w:t>
      </w:r>
      <w:r w:rsidR="00B3022A" w:rsidRPr="00947A8C">
        <w:rPr>
          <w:rFonts w:ascii="標楷體" w:eastAsia="標楷體" w:hAnsi="標楷體" w:hint="eastAsia"/>
          <w:sz w:val="28"/>
          <w:szCs w:val="28"/>
        </w:rPr>
        <w:t>。</w:t>
      </w:r>
    </w:p>
    <w:p w14:paraId="2CDB15C7" w14:textId="77777777" w:rsidR="003E1557" w:rsidRPr="00947A8C" w:rsidRDefault="003E1557" w:rsidP="00150B4D">
      <w:pPr>
        <w:pStyle w:val="a3"/>
        <w:numPr>
          <w:ilvl w:val="0"/>
          <w:numId w:val="1"/>
        </w:numPr>
        <w:snapToGrid w:val="0"/>
        <w:ind w:left="567" w:hanging="567"/>
        <w:rPr>
          <w:rFonts w:ascii="標楷體" w:eastAsia="標楷體" w:hAnsi="標楷體"/>
          <w:sz w:val="28"/>
          <w:szCs w:val="28"/>
        </w:rPr>
      </w:pPr>
      <w:r w:rsidRPr="00947A8C">
        <w:rPr>
          <w:rFonts w:ascii="標楷體" w:eastAsia="標楷體" w:hAnsi="標楷體" w:hint="eastAsia"/>
          <w:sz w:val="28"/>
          <w:szCs w:val="28"/>
        </w:rPr>
        <w:t>研習說明：</w:t>
      </w:r>
    </w:p>
    <w:p w14:paraId="6BDF2C63" w14:textId="77777777" w:rsidR="00367B30" w:rsidRPr="00947A8C" w:rsidRDefault="00367B30" w:rsidP="00C23926">
      <w:pPr>
        <w:pStyle w:val="a3"/>
        <w:numPr>
          <w:ilvl w:val="0"/>
          <w:numId w:val="3"/>
        </w:numPr>
        <w:snapToGrid w:val="0"/>
        <w:ind w:left="993" w:hanging="561"/>
        <w:rPr>
          <w:rFonts w:ascii="標楷體" w:eastAsia="標楷體" w:hAnsi="標楷體"/>
          <w:sz w:val="28"/>
          <w:szCs w:val="28"/>
        </w:rPr>
      </w:pPr>
      <w:r w:rsidRPr="00947A8C">
        <w:rPr>
          <w:rFonts w:ascii="標楷體" w:eastAsia="標楷體" w:hAnsi="標楷體" w:hint="eastAsia"/>
          <w:sz w:val="28"/>
          <w:szCs w:val="28"/>
        </w:rPr>
        <w:t>請參加教師自行</w:t>
      </w:r>
      <w:proofErr w:type="gramStart"/>
      <w:r w:rsidRPr="00947A8C">
        <w:rPr>
          <w:rFonts w:ascii="標楷體" w:eastAsia="標楷體" w:hAnsi="標楷體" w:hint="eastAsia"/>
          <w:sz w:val="28"/>
          <w:szCs w:val="28"/>
        </w:rPr>
        <w:t>攜帶筆電或</w:t>
      </w:r>
      <w:proofErr w:type="gramEnd"/>
      <w:r w:rsidRPr="00947A8C">
        <w:rPr>
          <w:rFonts w:ascii="標楷體" w:eastAsia="標楷體" w:hAnsi="標楷體" w:hint="eastAsia"/>
          <w:sz w:val="28"/>
          <w:szCs w:val="28"/>
        </w:rPr>
        <w:t>平板電腦以便於進行研習課程。</w:t>
      </w:r>
    </w:p>
    <w:p w14:paraId="6BB6BB89" w14:textId="77777777" w:rsidR="003E1557" w:rsidRPr="00947A8C" w:rsidRDefault="003E1557" w:rsidP="00C23926">
      <w:pPr>
        <w:pStyle w:val="a3"/>
        <w:numPr>
          <w:ilvl w:val="0"/>
          <w:numId w:val="3"/>
        </w:numPr>
        <w:snapToGrid w:val="0"/>
        <w:ind w:left="993" w:hanging="561"/>
        <w:rPr>
          <w:rFonts w:ascii="標楷體" w:eastAsia="標楷體" w:hAnsi="標楷體"/>
          <w:sz w:val="28"/>
          <w:szCs w:val="28"/>
        </w:rPr>
      </w:pPr>
      <w:r w:rsidRPr="00947A8C">
        <w:rPr>
          <w:rFonts w:ascii="標楷體" w:eastAsia="標楷體" w:hAnsi="標楷體" w:hint="eastAsia"/>
          <w:sz w:val="28"/>
          <w:szCs w:val="28"/>
        </w:rPr>
        <w:lastRenderedPageBreak/>
        <w:t>為響應政府環保教育，會場不提供紙杯，請與會教師自行攜帶飲水用具。</w:t>
      </w:r>
    </w:p>
    <w:p w14:paraId="5C45746C" w14:textId="77777777" w:rsidR="003E1557" w:rsidRPr="00947A8C" w:rsidRDefault="003E1557" w:rsidP="00C23926">
      <w:pPr>
        <w:pStyle w:val="a3"/>
        <w:numPr>
          <w:ilvl w:val="0"/>
          <w:numId w:val="3"/>
        </w:numPr>
        <w:snapToGrid w:val="0"/>
        <w:ind w:left="993" w:hanging="561"/>
        <w:rPr>
          <w:rFonts w:ascii="標楷體" w:eastAsia="標楷體" w:hAnsi="標楷體"/>
          <w:sz w:val="28"/>
          <w:szCs w:val="28"/>
        </w:rPr>
      </w:pPr>
      <w:r w:rsidRPr="00947A8C">
        <w:rPr>
          <w:rFonts w:ascii="標楷體" w:eastAsia="標楷體" w:hAnsi="標楷體" w:hint="eastAsia"/>
          <w:sz w:val="28"/>
          <w:szCs w:val="28"/>
        </w:rPr>
        <w:t>為尊重講師，參加研習教師請準時報到，全程參與、手機調整為靜音模式。</w:t>
      </w:r>
    </w:p>
    <w:p w14:paraId="6F904499" w14:textId="77777777" w:rsidR="003E1557" w:rsidRPr="00947A8C" w:rsidRDefault="003E1557" w:rsidP="00C23926">
      <w:pPr>
        <w:pStyle w:val="a3"/>
        <w:numPr>
          <w:ilvl w:val="0"/>
          <w:numId w:val="3"/>
        </w:numPr>
        <w:snapToGrid w:val="0"/>
        <w:ind w:left="993" w:hanging="561"/>
        <w:rPr>
          <w:rFonts w:ascii="標楷體" w:eastAsia="標楷體" w:hAnsi="標楷體"/>
          <w:sz w:val="28"/>
          <w:szCs w:val="28"/>
        </w:rPr>
      </w:pPr>
      <w:r w:rsidRPr="00947A8C">
        <w:rPr>
          <w:rFonts w:ascii="標楷體" w:eastAsia="標楷體" w:hAnsi="標楷體" w:hint="eastAsia"/>
          <w:sz w:val="28"/>
          <w:szCs w:val="28"/>
        </w:rPr>
        <w:t>本研習承辦人:基隆市立信義國小</w:t>
      </w:r>
      <w:r w:rsidRPr="00947A8C">
        <w:rPr>
          <w:rFonts w:ascii="標楷體" w:eastAsia="標楷體" w:hAnsi="標楷體"/>
          <w:sz w:val="28"/>
          <w:szCs w:val="28"/>
        </w:rPr>
        <w:t xml:space="preserve"> </w:t>
      </w:r>
      <w:r w:rsidRPr="00947A8C">
        <w:rPr>
          <w:rFonts w:ascii="標楷體" w:eastAsia="標楷體" w:hAnsi="標楷體" w:hint="eastAsia"/>
          <w:sz w:val="28"/>
          <w:szCs w:val="28"/>
        </w:rPr>
        <w:t>廖士雅主任  聯絡電話：02-24213960#10</w:t>
      </w:r>
    </w:p>
    <w:p w14:paraId="0CA49AF8" w14:textId="77777777" w:rsidR="003E1557" w:rsidRPr="00947A8C" w:rsidRDefault="003E1557" w:rsidP="00150B4D">
      <w:pPr>
        <w:pStyle w:val="a3"/>
        <w:numPr>
          <w:ilvl w:val="0"/>
          <w:numId w:val="1"/>
        </w:numPr>
        <w:snapToGrid w:val="0"/>
        <w:ind w:left="567" w:hanging="567"/>
        <w:rPr>
          <w:rFonts w:ascii="標楷體" w:eastAsia="標楷體" w:hAnsi="標楷體"/>
          <w:sz w:val="28"/>
          <w:szCs w:val="28"/>
        </w:rPr>
      </w:pPr>
      <w:r w:rsidRPr="00947A8C">
        <w:rPr>
          <w:rFonts w:ascii="標楷體" w:eastAsia="標楷體" w:hAnsi="標楷體" w:hint="eastAsia"/>
          <w:sz w:val="28"/>
          <w:szCs w:val="28"/>
        </w:rPr>
        <w:t>經費：</w:t>
      </w:r>
      <w:bookmarkStart w:id="1" w:name="_Hlk151732271"/>
      <w:r w:rsidRPr="00947A8C">
        <w:rPr>
          <w:rFonts w:ascii="標楷體" w:eastAsia="標楷體" w:hAnsi="標楷體" w:hint="eastAsia"/>
          <w:sz w:val="28"/>
          <w:szCs w:val="28"/>
        </w:rPr>
        <w:t>由本市</w:t>
      </w:r>
      <w:r w:rsidR="005322A2" w:rsidRPr="00947A8C">
        <w:rPr>
          <w:rFonts w:ascii="標楷體" w:eastAsia="標楷體" w:hAnsi="標楷體" w:hint="eastAsia"/>
          <w:sz w:val="28"/>
          <w:szCs w:val="28"/>
        </w:rPr>
        <w:t>112 年基隆市推動中小學數位學習精進方案或</w:t>
      </w:r>
      <w:r w:rsidRPr="00947A8C">
        <w:rPr>
          <w:rFonts w:ascii="標楷體" w:eastAsia="標楷體" w:hAnsi="標楷體" w:hint="eastAsia"/>
          <w:sz w:val="28"/>
          <w:szCs w:val="28"/>
        </w:rPr>
        <w:t>相關經費項下支應</w:t>
      </w:r>
      <w:bookmarkEnd w:id="1"/>
      <w:r w:rsidRPr="00947A8C">
        <w:rPr>
          <w:rFonts w:ascii="標楷體" w:eastAsia="標楷體" w:hAnsi="標楷體" w:hint="eastAsia"/>
          <w:sz w:val="28"/>
          <w:szCs w:val="28"/>
        </w:rPr>
        <w:t>。</w:t>
      </w:r>
    </w:p>
    <w:p w14:paraId="21D9D976" w14:textId="77777777" w:rsidR="003E1557" w:rsidRPr="00947A8C" w:rsidRDefault="003E1557" w:rsidP="00150B4D">
      <w:pPr>
        <w:pStyle w:val="a3"/>
        <w:numPr>
          <w:ilvl w:val="0"/>
          <w:numId w:val="1"/>
        </w:numPr>
        <w:snapToGrid w:val="0"/>
        <w:ind w:left="567" w:hanging="567"/>
        <w:rPr>
          <w:rFonts w:ascii="標楷體" w:eastAsia="標楷體" w:hAnsi="標楷體"/>
          <w:sz w:val="28"/>
          <w:szCs w:val="28"/>
        </w:rPr>
      </w:pPr>
      <w:r w:rsidRPr="00947A8C">
        <w:rPr>
          <w:rFonts w:ascii="標楷體" w:eastAsia="標楷體" w:hAnsi="標楷體" w:hint="eastAsia"/>
          <w:sz w:val="28"/>
          <w:szCs w:val="28"/>
        </w:rPr>
        <w:t>考核與獎勵：執行本計畫人員經績效考核，</w:t>
      </w:r>
      <w:proofErr w:type="gramStart"/>
      <w:r w:rsidRPr="00947A8C">
        <w:rPr>
          <w:rFonts w:ascii="標楷體" w:eastAsia="標楷體" w:hAnsi="標楷體" w:hint="eastAsia"/>
          <w:sz w:val="28"/>
          <w:szCs w:val="28"/>
        </w:rPr>
        <w:t>覈</w:t>
      </w:r>
      <w:proofErr w:type="gramEnd"/>
      <w:r w:rsidRPr="00947A8C">
        <w:rPr>
          <w:rFonts w:ascii="標楷體" w:eastAsia="標楷體" w:hAnsi="標楷體" w:hint="eastAsia"/>
          <w:sz w:val="28"/>
          <w:szCs w:val="28"/>
        </w:rPr>
        <w:t>實予以敘獎。</w:t>
      </w:r>
    </w:p>
    <w:p w14:paraId="3D7854A4" w14:textId="77777777" w:rsidR="008875A2" w:rsidRPr="00947A8C" w:rsidRDefault="007A7210" w:rsidP="00150B4D">
      <w:pPr>
        <w:pStyle w:val="a3"/>
        <w:snapToGrid w:val="0"/>
        <w:ind w:left="567" w:hanging="567"/>
        <w:rPr>
          <w:rFonts w:ascii="標楷體" w:eastAsia="標楷體" w:hAnsi="標楷體"/>
          <w:sz w:val="28"/>
          <w:szCs w:val="28"/>
        </w:rPr>
      </w:pPr>
      <w:r w:rsidRPr="00947A8C">
        <w:rPr>
          <w:rFonts w:ascii="標楷體" w:eastAsia="標楷體" w:hAnsi="標楷體" w:hint="eastAsia"/>
          <w:sz w:val="28"/>
          <w:szCs w:val="28"/>
        </w:rPr>
        <w:t>十一、</w:t>
      </w:r>
      <w:r w:rsidR="003E1557" w:rsidRPr="00947A8C">
        <w:rPr>
          <w:rFonts w:ascii="標楷體" w:eastAsia="標楷體" w:hAnsi="標楷體" w:hint="eastAsia"/>
          <w:sz w:val="28"/>
          <w:szCs w:val="28"/>
        </w:rPr>
        <w:t>本計畫陳市府核定後實施，修正時亦同。</w:t>
      </w:r>
    </w:p>
    <w:p w14:paraId="4C53EA13" w14:textId="77777777" w:rsidR="000B72D4" w:rsidRPr="00947A8C" w:rsidRDefault="000B72D4" w:rsidP="00C23926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14:paraId="4A47B437" w14:textId="77777777" w:rsidR="000B72D4" w:rsidRPr="00947A8C" w:rsidRDefault="000B72D4" w:rsidP="007A7210">
      <w:pPr>
        <w:pStyle w:val="a3"/>
        <w:rPr>
          <w:rFonts w:ascii="標楷體" w:eastAsia="標楷體" w:hAnsi="標楷體"/>
        </w:rPr>
      </w:pPr>
    </w:p>
    <w:p w14:paraId="3BD98F9A" w14:textId="77777777" w:rsidR="000B72D4" w:rsidRPr="00947A8C" w:rsidRDefault="000B72D4" w:rsidP="007A7210">
      <w:pPr>
        <w:pStyle w:val="a3"/>
        <w:rPr>
          <w:rFonts w:ascii="標楷體" w:eastAsia="標楷體" w:hAnsi="標楷體"/>
        </w:rPr>
      </w:pPr>
    </w:p>
    <w:p w14:paraId="2466D6D2" w14:textId="77777777" w:rsidR="000B72D4" w:rsidRPr="00947A8C" w:rsidRDefault="000B72D4" w:rsidP="007A7210">
      <w:pPr>
        <w:pStyle w:val="a3"/>
        <w:rPr>
          <w:rFonts w:ascii="標楷體" w:eastAsia="標楷體" w:hAnsi="標楷體"/>
        </w:rPr>
      </w:pPr>
    </w:p>
    <w:p w14:paraId="184C01E5" w14:textId="77777777" w:rsidR="000B72D4" w:rsidRPr="00947A8C" w:rsidRDefault="000B72D4" w:rsidP="007A7210">
      <w:pPr>
        <w:pStyle w:val="a3"/>
        <w:rPr>
          <w:rFonts w:ascii="標楷體" w:eastAsia="標楷體" w:hAnsi="標楷體"/>
        </w:rPr>
      </w:pPr>
    </w:p>
    <w:p w14:paraId="36F16C3C" w14:textId="77777777" w:rsidR="000B72D4" w:rsidRPr="00947A8C" w:rsidRDefault="000B72D4" w:rsidP="007A7210">
      <w:pPr>
        <w:pStyle w:val="a3"/>
        <w:rPr>
          <w:rFonts w:ascii="標楷體" w:eastAsia="標楷體" w:hAnsi="標楷體"/>
        </w:rPr>
      </w:pPr>
    </w:p>
    <w:p w14:paraId="66D1FC8E" w14:textId="77777777" w:rsidR="000B72D4" w:rsidRPr="00947A8C" w:rsidRDefault="000B72D4" w:rsidP="007A7210">
      <w:pPr>
        <w:pStyle w:val="a3"/>
        <w:rPr>
          <w:rFonts w:ascii="標楷體" w:eastAsia="標楷體" w:hAnsi="標楷體"/>
        </w:rPr>
      </w:pPr>
    </w:p>
    <w:p w14:paraId="20D2CDB9" w14:textId="77777777" w:rsidR="000B72D4" w:rsidRPr="00947A8C" w:rsidRDefault="000B72D4" w:rsidP="007A7210">
      <w:pPr>
        <w:pStyle w:val="a3"/>
        <w:rPr>
          <w:rFonts w:ascii="標楷體" w:eastAsia="標楷體" w:hAnsi="標楷體"/>
        </w:rPr>
      </w:pPr>
    </w:p>
    <w:p w14:paraId="522AE887" w14:textId="77777777" w:rsidR="000B72D4" w:rsidRPr="00947A8C" w:rsidRDefault="000B72D4" w:rsidP="007A7210">
      <w:pPr>
        <w:pStyle w:val="a3"/>
        <w:rPr>
          <w:rFonts w:ascii="標楷體" w:eastAsia="標楷體" w:hAnsi="標楷體"/>
        </w:rPr>
      </w:pPr>
    </w:p>
    <w:p w14:paraId="53277755" w14:textId="77777777" w:rsidR="000B72D4" w:rsidRPr="00947A8C" w:rsidRDefault="000B72D4" w:rsidP="007A7210">
      <w:pPr>
        <w:pStyle w:val="a3"/>
        <w:rPr>
          <w:rFonts w:ascii="標楷體" w:eastAsia="標楷體" w:hAnsi="標楷體"/>
        </w:rPr>
      </w:pPr>
    </w:p>
    <w:p w14:paraId="2C19CE1F" w14:textId="77777777" w:rsidR="000B72D4" w:rsidRPr="00947A8C" w:rsidRDefault="000B72D4" w:rsidP="007A7210">
      <w:pPr>
        <w:pStyle w:val="a3"/>
        <w:rPr>
          <w:rFonts w:ascii="標楷體" w:eastAsia="標楷體" w:hAnsi="標楷體"/>
        </w:rPr>
      </w:pPr>
    </w:p>
    <w:p w14:paraId="750557B8" w14:textId="77777777" w:rsidR="000B72D4" w:rsidRPr="00947A8C" w:rsidRDefault="000B72D4" w:rsidP="007A7210">
      <w:pPr>
        <w:pStyle w:val="a3"/>
        <w:rPr>
          <w:rFonts w:ascii="標楷體" w:eastAsia="標楷體" w:hAnsi="標楷體"/>
        </w:rPr>
      </w:pPr>
    </w:p>
    <w:p w14:paraId="69033397" w14:textId="77777777" w:rsidR="000B72D4" w:rsidRPr="00947A8C" w:rsidRDefault="000B72D4" w:rsidP="007A7210">
      <w:pPr>
        <w:pStyle w:val="a3"/>
        <w:rPr>
          <w:rFonts w:ascii="標楷體" w:eastAsia="標楷體" w:hAnsi="標楷體"/>
        </w:rPr>
      </w:pPr>
    </w:p>
    <w:p w14:paraId="3ADF0A89" w14:textId="77777777" w:rsidR="000B72D4" w:rsidRPr="00947A8C" w:rsidRDefault="000B72D4" w:rsidP="007A7210">
      <w:pPr>
        <w:pStyle w:val="a3"/>
        <w:rPr>
          <w:rFonts w:ascii="標楷體" w:eastAsia="標楷體" w:hAnsi="標楷體"/>
        </w:rPr>
      </w:pPr>
    </w:p>
    <w:p w14:paraId="19A40C14" w14:textId="77777777" w:rsidR="000B72D4" w:rsidRPr="00947A8C" w:rsidRDefault="000B72D4" w:rsidP="007A7210">
      <w:pPr>
        <w:pStyle w:val="a3"/>
        <w:rPr>
          <w:rFonts w:ascii="標楷體" w:eastAsia="標楷體" w:hAnsi="標楷體"/>
        </w:rPr>
      </w:pPr>
    </w:p>
    <w:p w14:paraId="45701ABB" w14:textId="77777777" w:rsidR="000B72D4" w:rsidRPr="00947A8C" w:rsidRDefault="000B72D4" w:rsidP="007A7210">
      <w:pPr>
        <w:pStyle w:val="a3"/>
        <w:rPr>
          <w:rFonts w:ascii="標楷體" w:eastAsia="標楷體" w:hAnsi="標楷體"/>
        </w:rPr>
      </w:pPr>
    </w:p>
    <w:p w14:paraId="78BE4C00" w14:textId="77777777" w:rsidR="000B72D4" w:rsidRPr="00947A8C" w:rsidRDefault="000B72D4" w:rsidP="007A7210">
      <w:pPr>
        <w:pStyle w:val="a3"/>
        <w:rPr>
          <w:rFonts w:ascii="標楷體" w:eastAsia="標楷體" w:hAnsi="標楷體"/>
        </w:rPr>
      </w:pPr>
    </w:p>
    <w:p w14:paraId="3776948F" w14:textId="77777777" w:rsidR="000B72D4" w:rsidRPr="00947A8C" w:rsidRDefault="000B72D4" w:rsidP="007A7210">
      <w:pPr>
        <w:pStyle w:val="a3"/>
        <w:rPr>
          <w:rFonts w:ascii="標楷體" w:eastAsia="標楷體" w:hAnsi="標楷體"/>
        </w:rPr>
      </w:pPr>
    </w:p>
    <w:p w14:paraId="5B2E15D4" w14:textId="77777777" w:rsidR="000B72D4" w:rsidRPr="00947A8C" w:rsidRDefault="000B72D4" w:rsidP="007A7210">
      <w:pPr>
        <w:pStyle w:val="a3"/>
        <w:rPr>
          <w:rFonts w:ascii="標楷體" w:eastAsia="標楷體" w:hAnsi="標楷體"/>
        </w:rPr>
      </w:pPr>
    </w:p>
    <w:p w14:paraId="120844BA" w14:textId="77777777" w:rsidR="000B72D4" w:rsidRPr="00947A8C" w:rsidRDefault="000B72D4" w:rsidP="007A7210">
      <w:pPr>
        <w:pStyle w:val="a3"/>
        <w:rPr>
          <w:rFonts w:ascii="標楷體" w:eastAsia="標楷體" w:hAnsi="標楷體"/>
        </w:rPr>
      </w:pPr>
    </w:p>
    <w:p w14:paraId="62415DD3" w14:textId="77777777" w:rsidR="000B72D4" w:rsidRPr="00947A8C" w:rsidRDefault="000B72D4" w:rsidP="007A7210">
      <w:pPr>
        <w:pStyle w:val="a3"/>
        <w:rPr>
          <w:rFonts w:ascii="標楷體" w:eastAsia="標楷體" w:hAnsi="標楷體"/>
        </w:rPr>
      </w:pPr>
    </w:p>
    <w:p w14:paraId="00B941B8" w14:textId="77777777" w:rsidR="000B72D4" w:rsidRPr="00947A8C" w:rsidRDefault="000B72D4" w:rsidP="007A7210">
      <w:pPr>
        <w:pStyle w:val="a3"/>
        <w:rPr>
          <w:rFonts w:ascii="標楷體" w:eastAsia="標楷體" w:hAnsi="標楷體"/>
        </w:rPr>
      </w:pPr>
    </w:p>
    <w:p w14:paraId="5E1AF00E" w14:textId="77777777" w:rsidR="000B72D4" w:rsidRPr="00947A8C" w:rsidRDefault="000B72D4" w:rsidP="007A7210">
      <w:pPr>
        <w:pStyle w:val="a3"/>
        <w:rPr>
          <w:rFonts w:ascii="標楷體" w:eastAsia="標楷體" w:hAnsi="標楷體"/>
        </w:rPr>
      </w:pPr>
    </w:p>
    <w:p w14:paraId="4A783C7A" w14:textId="77777777" w:rsidR="000B72D4" w:rsidRPr="00947A8C" w:rsidRDefault="000B72D4" w:rsidP="007A7210">
      <w:pPr>
        <w:pStyle w:val="a3"/>
        <w:rPr>
          <w:rFonts w:ascii="標楷體" w:eastAsia="標楷體" w:hAnsi="標楷體"/>
        </w:rPr>
      </w:pPr>
    </w:p>
    <w:p w14:paraId="01B4EF23" w14:textId="77777777" w:rsidR="000B72D4" w:rsidRPr="00947A8C" w:rsidRDefault="000B72D4" w:rsidP="007A7210">
      <w:pPr>
        <w:pStyle w:val="a3"/>
        <w:rPr>
          <w:rFonts w:ascii="標楷體" w:eastAsia="標楷體" w:hAnsi="標楷體"/>
        </w:rPr>
      </w:pPr>
    </w:p>
    <w:p w14:paraId="1546CAE3" w14:textId="77777777" w:rsidR="000B72D4" w:rsidRPr="00947A8C" w:rsidRDefault="000B72D4" w:rsidP="007A7210">
      <w:pPr>
        <w:pStyle w:val="a3"/>
        <w:rPr>
          <w:rFonts w:ascii="標楷體" w:eastAsia="標楷體" w:hAnsi="標楷體"/>
        </w:rPr>
      </w:pPr>
    </w:p>
    <w:sectPr w:rsidR="000B72D4" w:rsidRPr="00947A8C" w:rsidSect="00892669">
      <w:footerReference w:type="default" r:id="rId7"/>
      <w:pgSz w:w="11906" w:h="16838"/>
      <w:pgMar w:top="851" w:right="1558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B4CA" w14:textId="77777777" w:rsidR="00437D5C" w:rsidRDefault="00437D5C" w:rsidP="00B3022A">
      <w:pPr>
        <w:spacing w:after="0" w:line="240" w:lineRule="auto"/>
      </w:pPr>
      <w:r>
        <w:separator/>
      </w:r>
    </w:p>
  </w:endnote>
  <w:endnote w:type="continuationSeparator" w:id="0">
    <w:p w14:paraId="4A2E625D" w14:textId="77777777" w:rsidR="00437D5C" w:rsidRDefault="00437D5C" w:rsidP="00B3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9556630"/>
      <w:docPartObj>
        <w:docPartGallery w:val="Page Numbers (Bottom of Page)"/>
        <w:docPartUnique/>
      </w:docPartObj>
    </w:sdtPr>
    <w:sdtEndPr/>
    <w:sdtContent>
      <w:p w14:paraId="06A9C947" w14:textId="77777777" w:rsidR="003E1557" w:rsidRDefault="003E15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2D4" w:rsidRPr="000B72D4">
          <w:rPr>
            <w:noProof/>
            <w:lang w:val="zh-TW"/>
          </w:rPr>
          <w:t>2</w:t>
        </w:r>
        <w:r>
          <w:fldChar w:fldCharType="end"/>
        </w:r>
      </w:p>
    </w:sdtContent>
  </w:sdt>
  <w:p w14:paraId="3A9B6F14" w14:textId="77777777" w:rsidR="003E1557" w:rsidRDefault="003E15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57F5" w14:textId="77777777" w:rsidR="00437D5C" w:rsidRDefault="00437D5C" w:rsidP="00B3022A">
      <w:pPr>
        <w:spacing w:after="0" w:line="240" w:lineRule="auto"/>
      </w:pPr>
      <w:r>
        <w:separator/>
      </w:r>
    </w:p>
  </w:footnote>
  <w:footnote w:type="continuationSeparator" w:id="0">
    <w:p w14:paraId="706FB94C" w14:textId="77777777" w:rsidR="00437D5C" w:rsidRDefault="00437D5C" w:rsidP="00B30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D6C"/>
    <w:multiLevelType w:val="hybridMultilevel"/>
    <w:tmpl w:val="C4DA7A62"/>
    <w:lvl w:ilvl="0" w:tplc="C06455BA">
      <w:start w:val="1"/>
      <w:numFmt w:val="taiwaneseCountingThousand"/>
      <w:lvlText w:val="(%1)"/>
      <w:lvlJc w:val="left"/>
      <w:pPr>
        <w:ind w:left="9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" w15:restartNumberingAfterBreak="0">
    <w:nsid w:val="19D12170"/>
    <w:multiLevelType w:val="hybridMultilevel"/>
    <w:tmpl w:val="FF8C414C"/>
    <w:lvl w:ilvl="0" w:tplc="C06455BA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26DC0873"/>
    <w:multiLevelType w:val="hybridMultilevel"/>
    <w:tmpl w:val="E864EB7A"/>
    <w:lvl w:ilvl="0" w:tplc="CB0ABCEA">
      <w:start w:val="6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272E83"/>
    <w:multiLevelType w:val="hybridMultilevel"/>
    <w:tmpl w:val="3F8C6C74"/>
    <w:lvl w:ilvl="0" w:tplc="0362352C">
      <w:start w:val="1"/>
      <w:numFmt w:val="taiwaneseCountingThousand"/>
      <w:lvlText w:val="（%1）"/>
      <w:lvlJc w:val="left"/>
      <w:pPr>
        <w:ind w:left="128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346A0B3B"/>
    <w:multiLevelType w:val="hybridMultilevel"/>
    <w:tmpl w:val="25D83A88"/>
    <w:lvl w:ilvl="0" w:tplc="C06455BA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3ECB2198"/>
    <w:multiLevelType w:val="hybridMultilevel"/>
    <w:tmpl w:val="E3F48FFC"/>
    <w:lvl w:ilvl="0" w:tplc="C06455BA">
      <w:start w:val="1"/>
      <w:numFmt w:val="taiwaneseCountingThousand"/>
      <w:lvlText w:val="(%1)"/>
      <w:lvlJc w:val="left"/>
      <w:pPr>
        <w:ind w:left="9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6" w15:restartNumberingAfterBreak="0">
    <w:nsid w:val="7C202EDE"/>
    <w:multiLevelType w:val="hybridMultilevel"/>
    <w:tmpl w:val="A68A7C6E"/>
    <w:lvl w:ilvl="0" w:tplc="0166260A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1E"/>
    <w:rsid w:val="00031D80"/>
    <w:rsid w:val="000B72D4"/>
    <w:rsid w:val="00105892"/>
    <w:rsid w:val="001127FA"/>
    <w:rsid w:val="001411A6"/>
    <w:rsid w:val="0015048C"/>
    <w:rsid w:val="00150B4D"/>
    <w:rsid w:val="001575B1"/>
    <w:rsid w:val="00193724"/>
    <w:rsid w:val="001960A7"/>
    <w:rsid w:val="001B5194"/>
    <w:rsid w:val="002159E3"/>
    <w:rsid w:val="00217982"/>
    <w:rsid w:val="00220BE3"/>
    <w:rsid w:val="00233D8F"/>
    <w:rsid w:val="002351AC"/>
    <w:rsid w:val="002A15C6"/>
    <w:rsid w:val="002B2B07"/>
    <w:rsid w:val="00345898"/>
    <w:rsid w:val="00356075"/>
    <w:rsid w:val="00364228"/>
    <w:rsid w:val="00367B30"/>
    <w:rsid w:val="003D7B08"/>
    <w:rsid w:val="003E130E"/>
    <w:rsid w:val="003E1557"/>
    <w:rsid w:val="003F7713"/>
    <w:rsid w:val="004066A7"/>
    <w:rsid w:val="00437D5C"/>
    <w:rsid w:val="0044424E"/>
    <w:rsid w:val="0045312A"/>
    <w:rsid w:val="005322A2"/>
    <w:rsid w:val="005A0C1A"/>
    <w:rsid w:val="005F0BE7"/>
    <w:rsid w:val="005F7445"/>
    <w:rsid w:val="00617924"/>
    <w:rsid w:val="00641056"/>
    <w:rsid w:val="00655009"/>
    <w:rsid w:val="00656A99"/>
    <w:rsid w:val="00666D90"/>
    <w:rsid w:val="00682D4E"/>
    <w:rsid w:val="006A50E4"/>
    <w:rsid w:val="006B5100"/>
    <w:rsid w:val="006D777A"/>
    <w:rsid w:val="00737A89"/>
    <w:rsid w:val="00753419"/>
    <w:rsid w:val="00776A7A"/>
    <w:rsid w:val="007A7210"/>
    <w:rsid w:val="00815618"/>
    <w:rsid w:val="00862471"/>
    <w:rsid w:val="008724E8"/>
    <w:rsid w:val="008875A2"/>
    <w:rsid w:val="00892669"/>
    <w:rsid w:val="00892E39"/>
    <w:rsid w:val="008A2D46"/>
    <w:rsid w:val="008A738E"/>
    <w:rsid w:val="008E5299"/>
    <w:rsid w:val="009005FE"/>
    <w:rsid w:val="00941048"/>
    <w:rsid w:val="00947A8C"/>
    <w:rsid w:val="00996819"/>
    <w:rsid w:val="00A0283E"/>
    <w:rsid w:val="00A330D4"/>
    <w:rsid w:val="00A82CDE"/>
    <w:rsid w:val="00B3022A"/>
    <w:rsid w:val="00B70187"/>
    <w:rsid w:val="00BD3EA9"/>
    <w:rsid w:val="00C21DC0"/>
    <w:rsid w:val="00C23926"/>
    <w:rsid w:val="00C31231"/>
    <w:rsid w:val="00C4735F"/>
    <w:rsid w:val="00C64D9D"/>
    <w:rsid w:val="00C73DED"/>
    <w:rsid w:val="00D47F7C"/>
    <w:rsid w:val="00E03463"/>
    <w:rsid w:val="00E41454"/>
    <w:rsid w:val="00EA4FB4"/>
    <w:rsid w:val="00EC6D16"/>
    <w:rsid w:val="00ED4A71"/>
    <w:rsid w:val="00F3431A"/>
    <w:rsid w:val="00F360DB"/>
    <w:rsid w:val="00F55AAD"/>
    <w:rsid w:val="00F666B4"/>
    <w:rsid w:val="00FB091E"/>
    <w:rsid w:val="00FC608D"/>
    <w:rsid w:val="00FE24E6"/>
    <w:rsid w:val="00FF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D8FA6"/>
  <w15:chartTrackingRefBased/>
  <w15:docId w15:val="{5CFF8BB9-1EB2-4E6B-89C0-44690BCD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91E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91E"/>
    <w:rPr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B30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022A"/>
    <w:rPr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0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022A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王琦雯</cp:lastModifiedBy>
  <cp:revision>2</cp:revision>
  <dcterms:created xsi:type="dcterms:W3CDTF">2023-11-27T05:58:00Z</dcterms:created>
  <dcterms:modified xsi:type="dcterms:W3CDTF">2023-11-27T05:58:00Z</dcterms:modified>
</cp:coreProperties>
</file>