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43C0" w14:textId="37A256C7" w:rsidR="003B126C" w:rsidRPr="00810663" w:rsidRDefault="009E6813" w:rsidP="003B126C">
      <w:pPr>
        <w:jc w:val="center"/>
        <w:rPr>
          <w:rFonts w:ascii="標楷體" w:eastAsia="標楷體" w:hAnsi="標楷體"/>
          <w:b/>
          <w:sz w:val="32"/>
          <w:szCs w:val="32"/>
        </w:rPr>
      </w:pPr>
      <w:bookmarkStart w:id="0" w:name="_GoBack"/>
      <w:bookmarkEnd w:id="0"/>
      <w:r w:rsidRPr="00810663">
        <w:rPr>
          <w:rFonts w:ascii="標楷體" w:eastAsia="標楷體" w:hAnsi="標楷體"/>
          <w:noProof/>
        </w:rPr>
        <w:drawing>
          <wp:anchor distT="0" distB="0" distL="114300" distR="114300" simplePos="0" relativeHeight="251658240" behindDoc="1" locked="0" layoutInCell="1" allowOverlap="1" wp14:anchorId="346A5BB4" wp14:editId="6F4CC4EE">
            <wp:simplePos x="0" y="0"/>
            <wp:positionH relativeFrom="margin">
              <wp:posOffset>1073505</wp:posOffset>
            </wp:positionH>
            <wp:positionV relativeFrom="paragraph">
              <wp:posOffset>-731521</wp:posOffset>
            </wp:positionV>
            <wp:extent cx="3123565" cy="643065"/>
            <wp:effectExtent l="0" t="0" r="635"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1127" cy="646681"/>
                    </a:xfrm>
                    <a:prstGeom prst="rect">
                      <a:avLst/>
                    </a:prstGeom>
                  </pic:spPr>
                </pic:pic>
              </a:graphicData>
            </a:graphic>
            <wp14:sizeRelH relativeFrom="margin">
              <wp14:pctWidth>0</wp14:pctWidth>
            </wp14:sizeRelH>
            <wp14:sizeRelV relativeFrom="margin">
              <wp14:pctHeight>0</wp14:pctHeight>
            </wp14:sizeRelV>
          </wp:anchor>
        </w:drawing>
      </w:r>
      <w:r w:rsidRPr="00810663">
        <w:rPr>
          <w:rFonts w:ascii="標楷體" w:eastAsia="標楷體" w:hAnsi="標楷體"/>
          <w:noProof/>
        </w:rPr>
        <w:t xml:space="preserve"> </w:t>
      </w:r>
      <w:r w:rsidRPr="00810663">
        <w:rPr>
          <w:rFonts w:ascii="標楷體" w:eastAsia="標楷體" w:hAnsi="標楷體" w:hint="eastAsia"/>
          <w:b/>
          <w:sz w:val="32"/>
          <w:szCs w:val="32"/>
        </w:rPr>
        <w:t>國立東華</w:t>
      </w:r>
      <w:r w:rsidR="003B126C" w:rsidRPr="00810663">
        <w:rPr>
          <w:rFonts w:ascii="標楷體" w:eastAsia="標楷體" w:hAnsi="標楷體" w:hint="eastAsia"/>
          <w:b/>
          <w:sz w:val="32"/>
          <w:szCs w:val="32"/>
        </w:rPr>
        <w:t xml:space="preserve">大學 </w:t>
      </w:r>
      <w:r w:rsidR="00A7282D" w:rsidRPr="00810663">
        <w:rPr>
          <w:rFonts w:ascii="標楷體" w:eastAsia="標楷體" w:hAnsi="標楷體" w:hint="eastAsia"/>
          <w:b/>
          <w:sz w:val="32"/>
          <w:szCs w:val="32"/>
        </w:rPr>
        <w:t>東部地區科普講座</w:t>
      </w:r>
      <w:r w:rsidR="003B126C" w:rsidRPr="00810663">
        <w:rPr>
          <w:rFonts w:ascii="標楷體" w:eastAsia="標楷體" w:hAnsi="標楷體" w:hint="eastAsia"/>
          <w:b/>
          <w:sz w:val="32"/>
          <w:szCs w:val="32"/>
        </w:rPr>
        <w:t>計畫</w:t>
      </w:r>
      <w:r w:rsidR="00184331">
        <w:rPr>
          <w:rFonts w:ascii="標楷體" w:eastAsia="標楷體" w:hAnsi="標楷體" w:hint="eastAsia"/>
          <w:b/>
          <w:sz w:val="32"/>
          <w:szCs w:val="32"/>
        </w:rPr>
        <w:t>-</w:t>
      </w:r>
      <w:r w:rsidR="003B126C" w:rsidRPr="00810663">
        <w:rPr>
          <w:rFonts w:ascii="標楷體" w:eastAsia="標楷體" w:hAnsi="標楷體" w:hint="eastAsia"/>
          <w:b/>
          <w:sz w:val="32"/>
          <w:szCs w:val="32"/>
        </w:rPr>
        <w:t>FUN科學到東部</w:t>
      </w:r>
    </w:p>
    <w:p w14:paraId="46E0D997" w14:textId="77777777" w:rsidR="003B126C" w:rsidRPr="00810663" w:rsidRDefault="003B126C" w:rsidP="003B126C">
      <w:pPr>
        <w:jc w:val="center"/>
        <w:rPr>
          <w:rFonts w:ascii="標楷體" w:eastAsia="標楷體" w:hAnsi="標楷體"/>
          <w:b/>
          <w:sz w:val="36"/>
          <w:szCs w:val="36"/>
        </w:rPr>
      </w:pPr>
      <w:r w:rsidRPr="00810663">
        <w:rPr>
          <w:rFonts w:ascii="標楷體" w:eastAsia="標楷體" w:hAnsi="標楷體" w:hint="eastAsia"/>
          <w:b/>
          <w:sz w:val="36"/>
          <w:szCs w:val="36"/>
        </w:rPr>
        <w:t>FUN科學到東部系列講座簡介</w:t>
      </w:r>
    </w:p>
    <w:p w14:paraId="3B086294" w14:textId="77777777" w:rsidR="003B126C" w:rsidRPr="00810663" w:rsidRDefault="00175F98" w:rsidP="003B126C">
      <w:pPr>
        <w:rPr>
          <w:rFonts w:ascii="標楷體" w:eastAsia="標楷體" w:hAnsi="標楷體"/>
          <w:b/>
        </w:rPr>
      </w:pPr>
      <w:r w:rsidRPr="00810663">
        <w:rPr>
          <w:rFonts w:ascii="標楷體" w:eastAsia="標楷體" w:hAnsi="標楷體" w:hint="eastAsia"/>
          <w:b/>
        </w:rPr>
        <w:t>補助</w:t>
      </w:r>
      <w:r w:rsidR="003B126C" w:rsidRPr="00810663">
        <w:rPr>
          <w:rFonts w:ascii="標楷體" w:eastAsia="標楷體" w:hAnsi="標楷體" w:hint="eastAsia"/>
          <w:b/>
        </w:rPr>
        <w:t>單位：</w:t>
      </w:r>
      <w:r w:rsidRPr="00810663">
        <w:rPr>
          <w:rFonts w:ascii="標楷體" w:eastAsia="標楷體" w:hAnsi="標楷體" w:hint="eastAsia"/>
          <w:b/>
        </w:rPr>
        <w:t>科技部</w:t>
      </w:r>
      <w:r w:rsidRPr="00810663">
        <w:rPr>
          <w:rFonts w:ascii="標楷體" w:eastAsia="標楷體" w:hAnsi="標楷體"/>
          <w:b/>
        </w:rPr>
        <w:t xml:space="preserve"> </w:t>
      </w:r>
    </w:p>
    <w:p w14:paraId="4BBA90BF" w14:textId="77777777" w:rsidR="003B126C" w:rsidRPr="00810663" w:rsidRDefault="003B126C" w:rsidP="003B126C">
      <w:pPr>
        <w:rPr>
          <w:rFonts w:ascii="標楷體" w:eastAsia="標楷體" w:hAnsi="標楷體"/>
          <w:b/>
        </w:rPr>
      </w:pPr>
      <w:r w:rsidRPr="00810663">
        <w:rPr>
          <w:rFonts w:ascii="標楷體" w:eastAsia="標楷體" w:hAnsi="標楷體" w:hint="eastAsia"/>
          <w:b/>
        </w:rPr>
        <w:t>主辦單位：</w:t>
      </w:r>
      <w:r w:rsidR="00A00E7A" w:rsidRPr="00810663">
        <w:rPr>
          <w:rFonts w:ascii="標楷體" w:eastAsia="標楷體" w:hAnsi="標楷體" w:hint="eastAsia"/>
          <w:b/>
        </w:rPr>
        <w:t>國立東華大學</w:t>
      </w:r>
    </w:p>
    <w:p w14:paraId="4F4FC614" w14:textId="49B2E080" w:rsidR="003B126C" w:rsidRPr="00810663" w:rsidRDefault="003B126C" w:rsidP="003B126C">
      <w:pPr>
        <w:rPr>
          <w:rFonts w:ascii="標楷體" w:eastAsia="標楷體" w:hAnsi="標楷體"/>
          <w:b/>
        </w:rPr>
      </w:pPr>
      <w:r w:rsidRPr="00810663">
        <w:rPr>
          <w:rFonts w:ascii="標楷體" w:eastAsia="標楷體" w:hAnsi="標楷體" w:hint="eastAsia"/>
          <w:b/>
        </w:rPr>
        <w:t>協辦單位：</w:t>
      </w:r>
      <w:r w:rsidR="00A00E7A" w:rsidRPr="00810663">
        <w:rPr>
          <w:rFonts w:ascii="標楷體" w:eastAsia="標楷體" w:hAnsi="標楷體" w:hint="eastAsia"/>
          <w:b/>
        </w:rPr>
        <w:t>國立宜蘭大學</w:t>
      </w:r>
      <w:r w:rsidR="00877F97" w:rsidRPr="00810663">
        <w:rPr>
          <w:rFonts w:ascii="標楷體" w:eastAsia="標楷體" w:hAnsi="標楷體" w:hint="eastAsia"/>
          <w:b/>
        </w:rPr>
        <w:t>、國立臺</w:t>
      </w:r>
      <w:r w:rsidRPr="00810663">
        <w:rPr>
          <w:rFonts w:ascii="標楷體" w:eastAsia="標楷體" w:hAnsi="標楷體" w:hint="eastAsia"/>
          <w:b/>
        </w:rPr>
        <w:t>東大學、國立清華大學物理系</w:t>
      </w:r>
    </w:p>
    <w:p w14:paraId="426ECD2D" w14:textId="77777777" w:rsidR="003B126C" w:rsidRPr="00810663" w:rsidRDefault="003B126C" w:rsidP="003B126C">
      <w:pPr>
        <w:rPr>
          <w:rFonts w:ascii="標楷體" w:eastAsia="標楷體" w:hAnsi="標楷體"/>
        </w:rPr>
      </w:pPr>
    </w:p>
    <w:p w14:paraId="2FC1FE02" w14:textId="77777777" w:rsidR="003B126C" w:rsidRPr="00810663" w:rsidRDefault="003B126C" w:rsidP="003B126C">
      <w:pPr>
        <w:rPr>
          <w:rFonts w:ascii="標楷體" w:eastAsia="標楷體" w:hAnsi="標楷體"/>
          <w:sz w:val="28"/>
          <w:szCs w:val="28"/>
        </w:rPr>
      </w:pPr>
      <w:r w:rsidRPr="00810663">
        <w:rPr>
          <w:rFonts w:ascii="標楷體" w:eastAsia="標楷體" w:hAnsi="標楷體" w:hint="eastAsia"/>
          <w:sz w:val="28"/>
          <w:szCs w:val="28"/>
        </w:rPr>
        <w:t>活動背景</w:t>
      </w:r>
    </w:p>
    <w:p w14:paraId="403A5138" w14:textId="77777777" w:rsidR="009E6813" w:rsidRPr="00810663" w:rsidRDefault="003B126C" w:rsidP="009E6813">
      <w:pPr>
        <w:jc w:val="both"/>
        <w:rPr>
          <w:rFonts w:ascii="標楷體" w:eastAsia="標楷體" w:hAnsi="標楷體"/>
        </w:rPr>
      </w:pPr>
      <w:r w:rsidRPr="00810663">
        <w:rPr>
          <w:rFonts w:ascii="標楷體" w:eastAsia="標楷體" w:hAnsi="標楷體" w:hint="eastAsia"/>
        </w:rPr>
        <w:t xml:space="preserve">    </w:t>
      </w:r>
      <w:r w:rsidR="006D223A" w:rsidRPr="00810663">
        <w:rPr>
          <w:rFonts w:ascii="標楷體" w:eastAsia="標楷體" w:hAnsi="標楷體" w:hint="eastAsia"/>
        </w:rPr>
        <w:t>現今的科技快速發展，人們日常生活周遭到處充滿了新興的生活型態和尖端科技產品，所以適時地了解科技原理和如何應用科技已是現代人必備的基本素養和必須培育的基本能力，故一個現代科技公民欲瞭解尖端科技的基本內涵和應用</w:t>
      </w:r>
    </w:p>
    <w:p w14:paraId="184A978E" w14:textId="77777777" w:rsidR="003B126C" w:rsidRPr="00810663" w:rsidRDefault="006D223A" w:rsidP="009E6813">
      <w:pPr>
        <w:jc w:val="both"/>
        <w:rPr>
          <w:rFonts w:ascii="標楷體" w:eastAsia="標楷體" w:hAnsi="標楷體"/>
        </w:rPr>
      </w:pPr>
      <w:r w:rsidRPr="00810663">
        <w:rPr>
          <w:rFonts w:ascii="標楷體" w:eastAsia="標楷體" w:hAnsi="標楷體" w:hint="eastAsia"/>
        </w:rPr>
        <w:t>，應需具備基本的科學知識和素養。為讓學生有機會瞭解尖端科技和日常生活中所扮演的相關角色和重要性，能充分明白新興科技的應用方式和正確使用科技的能力，除此之外環境保護、氣候變遷以及近年國內頻繁爆發的食安事件等議題，都是國人關注之焦點。本</w:t>
      </w:r>
      <w:r w:rsidR="009E6813" w:rsidRPr="00810663">
        <w:rPr>
          <w:rFonts w:ascii="標楷體" w:eastAsia="標楷體" w:hAnsi="標楷體" w:hint="eastAsia"/>
        </w:rPr>
        <w:t>講座</w:t>
      </w:r>
      <w:r w:rsidRPr="00810663">
        <w:rPr>
          <w:rFonts w:ascii="標楷體" w:eastAsia="標楷體" w:hAnsi="標楷體" w:hint="eastAsia"/>
        </w:rPr>
        <w:t>規劃了一系列以「智慧、健康、綠生活」為主軸的科普講座活動，希望透過此系列講座，對不同學制、不同年級、不同領域及不同興趣的同學，提供不同程度具豐富又具啟發性的演講，藉以強調科學對一般大眾基本知能的重要性，激發學生對科學的興趣與科學精神的培養。</w:t>
      </w:r>
    </w:p>
    <w:p w14:paraId="00A4DDA2" w14:textId="77777777" w:rsidR="00044D81" w:rsidRPr="00810663" w:rsidRDefault="00407DD3" w:rsidP="009E6813">
      <w:pPr>
        <w:jc w:val="both"/>
        <w:rPr>
          <w:rFonts w:ascii="標楷體" w:eastAsia="標楷體" w:hAnsi="標楷體"/>
        </w:rPr>
      </w:pPr>
      <w:r w:rsidRPr="00810663">
        <w:rPr>
          <w:rFonts w:ascii="標楷體" w:eastAsia="標楷體" w:hAnsi="標楷體"/>
        </w:rPr>
        <w:t xml:space="preserve">    FUN科學到東部系列講座自100學年度至10</w:t>
      </w:r>
      <w:r w:rsidR="006D223A" w:rsidRPr="00810663">
        <w:rPr>
          <w:rFonts w:ascii="標楷體" w:eastAsia="標楷體" w:hAnsi="標楷體" w:hint="eastAsia"/>
        </w:rPr>
        <w:t>6</w:t>
      </w:r>
      <w:r w:rsidR="00145136" w:rsidRPr="00810663">
        <w:rPr>
          <w:rFonts w:ascii="標楷體" w:eastAsia="標楷體" w:hAnsi="標楷體"/>
        </w:rPr>
        <w:t>學年度</w:t>
      </w:r>
      <w:r w:rsidR="00145136" w:rsidRPr="00810663">
        <w:rPr>
          <w:rFonts w:ascii="標楷體" w:eastAsia="標楷體" w:hAnsi="標楷體" w:hint="eastAsia"/>
        </w:rPr>
        <w:t>七</w:t>
      </w:r>
      <w:r w:rsidRPr="00810663">
        <w:rPr>
          <w:rFonts w:ascii="標楷體" w:eastAsia="標楷體" w:hAnsi="標楷體"/>
        </w:rPr>
        <w:t>年來已於東部</w:t>
      </w:r>
      <w:r w:rsidR="00DF0685" w:rsidRPr="00810663">
        <w:rPr>
          <w:rFonts w:ascii="標楷體" w:eastAsia="標楷體" w:hAnsi="標楷體" w:hint="eastAsia"/>
        </w:rPr>
        <w:t>及其鄰近</w:t>
      </w:r>
      <w:r w:rsidRPr="00810663">
        <w:rPr>
          <w:rFonts w:ascii="標楷體" w:eastAsia="標楷體" w:hAnsi="標楷體"/>
        </w:rPr>
        <w:t>地區辦理</w:t>
      </w:r>
      <w:r w:rsidR="00145136" w:rsidRPr="00810663">
        <w:rPr>
          <w:rFonts w:ascii="標楷體" w:eastAsia="標楷體" w:hAnsi="標楷體" w:hint="eastAsia"/>
        </w:rPr>
        <w:t>371</w:t>
      </w:r>
      <w:r w:rsidRPr="00810663">
        <w:rPr>
          <w:rFonts w:ascii="標楷體" w:eastAsia="標楷體" w:hAnsi="標楷體"/>
        </w:rPr>
        <w:t>場科普演講，累計達</w:t>
      </w:r>
      <w:r w:rsidR="00145136" w:rsidRPr="00810663">
        <w:rPr>
          <w:rFonts w:ascii="標楷體" w:eastAsia="標楷體" w:hAnsi="標楷體" w:hint="eastAsia"/>
        </w:rPr>
        <w:t>56985</w:t>
      </w:r>
      <w:r w:rsidRPr="00810663">
        <w:rPr>
          <w:rFonts w:ascii="標楷體" w:eastAsia="標楷體" w:hAnsi="標楷體"/>
        </w:rPr>
        <w:t>人次參與，平均每場超過</w:t>
      </w:r>
      <w:r w:rsidR="00145136" w:rsidRPr="00810663">
        <w:rPr>
          <w:rFonts w:ascii="標楷體" w:eastAsia="標楷體" w:hAnsi="標楷體" w:hint="eastAsia"/>
        </w:rPr>
        <w:t>150</w:t>
      </w:r>
      <w:r w:rsidRPr="00810663">
        <w:rPr>
          <w:rFonts w:ascii="標楷體" w:eastAsia="標楷體" w:hAnsi="標楷體"/>
        </w:rPr>
        <w:t>人；演講團隊之足跡遍及宜蘭、花蓮、台東、基隆、屏東等縣市，四年來</w:t>
      </w:r>
      <w:r w:rsidR="00C67725" w:rsidRPr="00810663">
        <w:rPr>
          <w:rFonts w:ascii="標楷體" w:eastAsia="標楷體" w:hAnsi="標楷體" w:hint="eastAsia"/>
        </w:rPr>
        <w:t>本團隊</w:t>
      </w:r>
      <w:r w:rsidR="00DF0685" w:rsidRPr="00810663">
        <w:rPr>
          <w:rFonts w:ascii="標楷體" w:eastAsia="標楷體" w:hAnsi="標楷體"/>
        </w:rPr>
        <w:t>亦</w:t>
      </w:r>
      <w:r w:rsidR="00C67725" w:rsidRPr="00810663">
        <w:rPr>
          <w:rFonts w:ascii="標楷體" w:eastAsia="標楷體" w:hAnsi="標楷體" w:hint="eastAsia"/>
        </w:rPr>
        <w:t>服務</w:t>
      </w:r>
      <w:r w:rsidRPr="00810663">
        <w:rPr>
          <w:rFonts w:ascii="標楷體" w:eastAsia="標楷體" w:hAnsi="標楷體"/>
        </w:rPr>
        <w:t>眾多偏遠學校，舉凡宜蘭三星國中、南安國中、花蓮萬榮國中、東里國中、瑞穗國中、台東大武國中、桃源國中、長濱國中、綠島國中</w:t>
      </w:r>
      <w:r w:rsidR="00C67725" w:rsidRPr="00810663">
        <w:rPr>
          <w:rFonts w:ascii="標楷體" w:eastAsia="標楷體" w:hAnsi="標楷體"/>
        </w:rPr>
        <w:t>、</w:t>
      </w:r>
      <w:r w:rsidR="00C67725" w:rsidRPr="00810663">
        <w:rPr>
          <w:rFonts w:ascii="標楷體" w:eastAsia="標楷體" w:hAnsi="標楷體" w:hint="eastAsia"/>
        </w:rPr>
        <w:t>恆春工商</w:t>
      </w:r>
      <w:r w:rsidRPr="00810663">
        <w:rPr>
          <w:rFonts w:ascii="標楷體" w:eastAsia="標楷體" w:hAnsi="標楷體"/>
        </w:rPr>
        <w:t>等……</w:t>
      </w:r>
      <w:r w:rsidR="00396B8A" w:rsidRPr="00810663">
        <w:rPr>
          <w:rFonts w:ascii="標楷體" w:eastAsia="標楷體" w:hAnsi="標楷體"/>
        </w:rPr>
        <w:t>本團隊皆造訪數次，歡迎各校踴躍報名</w:t>
      </w:r>
      <w:r w:rsidRPr="00810663">
        <w:rPr>
          <w:rFonts w:ascii="標楷體" w:eastAsia="標楷體" w:hAnsi="標楷體"/>
        </w:rPr>
        <w:t>。</w:t>
      </w:r>
    </w:p>
    <w:p w14:paraId="4FD7486C" w14:textId="77777777" w:rsidR="003B126C" w:rsidRPr="00810663" w:rsidRDefault="003B126C" w:rsidP="003B126C">
      <w:pPr>
        <w:rPr>
          <w:rFonts w:ascii="標楷體" w:eastAsia="標楷體" w:hAnsi="標楷體"/>
          <w:sz w:val="28"/>
          <w:szCs w:val="28"/>
        </w:rPr>
      </w:pPr>
      <w:r w:rsidRPr="00810663">
        <w:rPr>
          <w:rFonts w:ascii="標楷體" w:eastAsia="標楷體" w:hAnsi="標楷體" w:hint="eastAsia"/>
          <w:sz w:val="28"/>
          <w:szCs w:val="28"/>
        </w:rPr>
        <w:t>活動目的</w:t>
      </w:r>
    </w:p>
    <w:p w14:paraId="11023666" w14:textId="77777777" w:rsidR="003B126C" w:rsidRPr="00810663" w:rsidRDefault="003B126C" w:rsidP="003B126C">
      <w:pPr>
        <w:rPr>
          <w:rFonts w:ascii="標楷體" w:eastAsia="標楷體" w:hAnsi="標楷體"/>
        </w:rPr>
      </w:pPr>
      <w:r w:rsidRPr="00810663">
        <w:rPr>
          <w:rFonts w:ascii="標楷體" w:eastAsia="標楷體" w:hAnsi="標楷體" w:hint="eastAsia"/>
        </w:rPr>
        <w:t xml:space="preserve">    </w:t>
      </w:r>
      <w:r w:rsidR="00DF0685" w:rsidRPr="00810663">
        <w:rPr>
          <w:rFonts w:ascii="標楷體" w:eastAsia="標楷體" w:hAnsi="標楷體" w:hint="eastAsia"/>
        </w:rPr>
        <w:t>本活動</w:t>
      </w:r>
      <w:r w:rsidRPr="00810663">
        <w:rPr>
          <w:rFonts w:ascii="標楷體" w:eastAsia="標楷體" w:hAnsi="標楷體" w:hint="eastAsia"/>
        </w:rPr>
        <w:t>以東部及鄰近</w:t>
      </w:r>
      <w:r w:rsidR="00221F76" w:rsidRPr="00810663">
        <w:rPr>
          <w:rFonts w:ascii="標楷體" w:eastAsia="標楷體" w:hAnsi="標楷體" w:hint="eastAsia"/>
        </w:rPr>
        <w:t>地區，中學以上師生</w:t>
      </w:r>
      <w:r w:rsidRPr="00810663">
        <w:rPr>
          <w:rFonts w:ascii="標楷體" w:eastAsia="標楷體" w:hAnsi="標楷體" w:hint="eastAsia"/>
        </w:rPr>
        <w:t>為對象，辦理科普演講</w:t>
      </w:r>
      <w:r w:rsidR="00DF0685" w:rsidRPr="00810663">
        <w:rPr>
          <w:rFonts w:ascii="標楷體" w:eastAsia="標楷體" w:hAnsi="標楷體" w:hint="eastAsia"/>
        </w:rPr>
        <w:t>推廣科普知識，實現科普資源重分配，提供東部地區更多汲取科普知識的管道與機會，並追求縮小科普知識及科普資源之城鄉差距</w:t>
      </w:r>
      <w:r w:rsidRPr="00810663">
        <w:rPr>
          <w:rFonts w:ascii="標楷體" w:eastAsia="標楷體" w:hAnsi="標楷體" w:hint="eastAsia"/>
        </w:rPr>
        <w:t>。</w:t>
      </w:r>
      <w:r w:rsidR="00DF0685" w:rsidRPr="00810663">
        <w:rPr>
          <w:rFonts w:ascii="標楷體" w:eastAsia="標楷體" w:hAnsi="標楷體" w:hint="eastAsia"/>
        </w:rPr>
        <w:t>本系列講座主軸為</w:t>
      </w:r>
      <w:r w:rsidRPr="00810663">
        <w:rPr>
          <w:rFonts w:ascii="標楷體" w:eastAsia="標楷體" w:hAnsi="標楷體" w:hint="eastAsia"/>
        </w:rPr>
        <w:t>：</w:t>
      </w:r>
      <w:r w:rsidR="004C6484" w:rsidRPr="00810663">
        <w:rPr>
          <w:rFonts w:ascii="標楷體" w:eastAsia="標楷體" w:hAnsi="標楷體" w:hint="eastAsia"/>
        </w:rPr>
        <w:t>智慧、健康、綠生活</w:t>
      </w:r>
      <w:r w:rsidR="00DF0685" w:rsidRPr="00810663">
        <w:rPr>
          <w:rFonts w:ascii="標楷體" w:eastAsia="標楷體" w:hAnsi="標楷體" w:hint="eastAsia"/>
        </w:rPr>
        <w:t>，並邀請國</w:t>
      </w:r>
      <w:r w:rsidRPr="00810663">
        <w:rPr>
          <w:rFonts w:ascii="標楷體" w:eastAsia="標楷體" w:hAnsi="標楷體" w:hint="eastAsia"/>
        </w:rPr>
        <w:t>內、外學術有成的學者專家組成演講團隊，</w:t>
      </w:r>
      <w:r w:rsidR="00DF0685" w:rsidRPr="00810663">
        <w:rPr>
          <w:rFonts w:ascii="標楷體" w:eastAsia="標楷體" w:hAnsi="標楷體" w:hint="eastAsia"/>
        </w:rPr>
        <w:t>將科普知識推廣到東部地區各個角落</w:t>
      </w:r>
      <w:r w:rsidRPr="00810663">
        <w:rPr>
          <w:rFonts w:ascii="標楷體" w:eastAsia="標楷體" w:hAnsi="標楷體" w:hint="eastAsia"/>
        </w:rPr>
        <w:t>。</w:t>
      </w:r>
    </w:p>
    <w:p w14:paraId="1CED99DC" w14:textId="77777777" w:rsidR="00DE3C6B" w:rsidRPr="00810663" w:rsidRDefault="003B126C">
      <w:pPr>
        <w:rPr>
          <w:rFonts w:ascii="標楷體" w:eastAsia="標楷體" w:hAnsi="標楷體"/>
          <w:sz w:val="28"/>
          <w:szCs w:val="28"/>
        </w:rPr>
      </w:pPr>
      <w:r w:rsidRPr="00810663">
        <w:rPr>
          <w:rFonts w:ascii="標楷體" w:eastAsia="標楷體" w:hAnsi="標楷體" w:hint="eastAsia"/>
          <w:sz w:val="28"/>
          <w:szCs w:val="28"/>
        </w:rPr>
        <w:t>執行方式</w:t>
      </w:r>
    </w:p>
    <w:p w14:paraId="6234463E" w14:textId="77777777" w:rsidR="00DE3C6B" w:rsidRPr="00810663" w:rsidRDefault="00DE3C6B">
      <w:pPr>
        <w:rPr>
          <w:rFonts w:ascii="標楷體" w:eastAsia="標楷體" w:hAnsi="標楷體"/>
        </w:rPr>
      </w:pPr>
      <w:r w:rsidRPr="00810663">
        <w:rPr>
          <w:rFonts w:ascii="標楷體" w:eastAsia="標楷體" w:hAnsi="標楷體" w:hint="eastAsia"/>
        </w:rPr>
        <w:t>本活動開放東部及鄰近地區之各大專院校、公私立高中、高職及國中等學校報名，並</w:t>
      </w:r>
      <w:r w:rsidRPr="00810663">
        <w:rPr>
          <w:rFonts w:ascii="標楷體" w:eastAsia="標楷體" w:hAnsi="標楷體" w:hint="eastAsia"/>
          <w:b/>
        </w:rPr>
        <w:t>免費</w:t>
      </w:r>
      <w:r w:rsidRPr="00810663">
        <w:rPr>
          <w:rFonts w:ascii="標楷體" w:eastAsia="標楷體" w:hAnsi="標楷體" w:hint="eastAsia"/>
        </w:rPr>
        <w:t>安排講者到校講演，預計舉辦50場科普演講，期盼能將科普知識、科技應用常識及新知推廣至東部地區各個角落，以提升學生科學素養。</w:t>
      </w:r>
      <w:r w:rsidRPr="00810663">
        <w:rPr>
          <w:rFonts w:ascii="標楷體" w:eastAsia="標楷體" w:hAnsi="標楷體"/>
        </w:rPr>
        <w:br w:type="page"/>
      </w:r>
    </w:p>
    <w:p w14:paraId="0A7790A5" w14:textId="77777777" w:rsidR="003B126C" w:rsidRPr="00810663" w:rsidRDefault="003B126C" w:rsidP="003B126C">
      <w:pPr>
        <w:framePr w:hSpace="180" w:wrap="around" w:vAnchor="text" w:hAnchor="margin" w:y="-430"/>
        <w:rPr>
          <w:rFonts w:ascii="標楷體" w:eastAsia="標楷體" w:hAnsi="標楷體"/>
        </w:rPr>
        <w:sectPr w:rsidR="003B126C" w:rsidRPr="00810663" w:rsidSect="00C026A8">
          <w:pgSz w:w="11906" w:h="16838"/>
          <w:pgMar w:top="1440" w:right="1800" w:bottom="1440" w:left="1800" w:header="851" w:footer="992" w:gutter="0"/>
          <w:cols w:space="425"/>
          <w:docGrid w:type="lines" w:linePitch="360"/>
        </w:sectPr>
      </w:pPr>
    </w:p>
    <w:tbl>
      <w:tblPr>
        <w:tblpPr w:leftFromText="180" w:rightFromText="180" w:vertAnchor="text" w:horzAnchor="margin" w:tblpY="-430"/>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3412"/>
        <w:gridCol w:w="1275"/>
        <w:gridCol w:w="5245"/>
        <w:gridCol w:w="1276"/>
        <w:gridCol w:w="1964"/>
      </w:tblGrid>
      <w:tr w:rsidR="00AD1353" w:rsidRPr="00810663" w14:paraId="70D49D68" w14:textId="77777777" w:rsidTr="001C6ACD">
        <w:tc>
          <w:tcPr>
            <w:tcW w:w="14150" w:type="dxa"/>
            <w:gridSpan w:val="6"/>
            <w:tcBorders>
              <w:top w:val="single" w:sz="4" w:space="0" w:color="auto"/>
              <w:left w:val="single" w:sz="4" w:space="0" w:color="auto"/>
              <w:bottom w:val="single" w:sz="4" w:space="0" w:color="auto"/>
              <w:right w:val="single" w:sz="4" w:space="0" w:color="auto"/>
            </w:tcBorders>
            <w:hideMark/>
          </w:tcPr>
          <w:p w14:paraId="27F4AE6F" w14:textId="77777777" w:rsidR="00AD1353" w:rsidRPr="00810663" w:rsidRDefault="00AD1353" w:rsidP="00FF1B40">
            <w:pPr>
              <w:jc w:val="center"/>
              <w:rPr>
                <w:rFonts w:ascii="標楷體" w:eastAsia="標楷體" w:hAnsi="標楷體"/>
              </w:rPr>
            </w:pPr>
            <w:r w:rsidRPr="00810663">
              <w:rPr>
                <w:rFonts w:ascii="標楷體" w:eastAsia="標楷體" w:hAnsi="標楷體" w:hint="eastAsia"/>
                <w:b/>
                <w:sz w:val="28"/>
                <w:szCs w:val="28"/>
              </w:rPr>
              <w:lastRenderedPageBreak/>
              <w:t>國立</w:t>
            </w:r>
            <w:r w:rsidR="00145136" w:rsidRPr="00810663">
              <w:rPr>
                <w:rFonts w:ascii="標楷體" w:eastAsia="標楷體" w:hAnsi="標楷體" w:hint="eastAsia"/>
                <w:b/>
                <w:sz w:val="28"/>
                <w:szCs w:val="28"/>
              </w:rPr>
              <w:t>東華</w:t>
            </w:r>
            <w:r w:rsidRPr="00810663">
              <w:rPr>
                <w:rFonts w:ascii="標楷體" w:eastAsia="標楷體" w:hAnsi="標楷體" w:hint="eastAsia"/>
                <w:b/>
                <w:sz w:val="28"/>
                <w:szCs w:val="28"/>
              </w:rPr>
              <w:t>大學「FUN科學到東部」系列講座-演講團名單與主題</w:t>
            </w:r>
          </w:p>
        </w:tc>
      </w:tr>
      <w:tr w:rsidR="00AD1353" w:rsidRPr="00810663" w14:paraId="6182DE36" w14:textId="77777777" w:rsidTr="001C6ACD">
        <w:tc>
          <w:tcPr>
            <w:tcW w:w="14150" w:type="dxa"/>
            <w:gridSpan w:val="6"/>
            <w:tcBorders>
              <w:top w:val="single" w:sz="4" w:space="0" w:color="auto"/>
              <w:left w:val="single" w:sz="4" w:space="0" w:color="auto"/>
              <w:bottom w:val="single" w:sz="4" w:space="0" w:color="auto"/>
              <w:right w:val="single" w:sz="4" w:space="0" w:color="auto"/>
            </w:tcBorders>
            <w:hideMark/>
          </w:tcPr>
          <w:p w14:paraId="27A78AC1" w14:textId="77777777" w:rsidR="00AD1353" w:rsidRPr="00810663" w:rsidRDefault="006F4C24" w:rsidP="00FF1B40">
            <w:pPr>
              <w:jc w:val="center"/>
              <w:rPr>
                <w:rFonts w:ascii="標楷體" w:eastAsia="標楷體" w:hAnsi="標楷體"/>
                <w:b/>
                <w:color w:val="FF0000"/>
                <w:sz w:val="32"/>
                <w:szCs w:val="32"/>
              </w:rPr>
            </w:pPr>
            <w:r w:rsidRPr="00810663">
              <w:rPr>
                <w:rFonts w:ascii="標楷體" w:eastAsia="標楷體" w:hAnsi="標楷體" w:hint="eastAsia"/>
                <w:b/>
                <w:color w:val="FF0000"/>
                <w:sz w:val="32"/>
                <w:szCs w:val="32"/>
              </w:rPr>
              <w:t>智慧主軸</w:t>
            </w:r>
          </w:p>
        </w:tc>
      </w:tr>
      <w:tr w:rsidR="0074128C" w:rsidRPr="00810663" w14:paraId="12795B92" w14:textId="77777777" w:rsidTr="0074128C">
        <w:tc>
          <w:tcPr>
            <w:tcW w:w="978" w:type="dxa"/>
            <w:tcBorders>
              <w:top w:val="single" w:sz="4" w:space="0" w:color="auto"/>
              <w:left w:val="single" w:sz="4" w:space="0" w:color="auto"/>
              <w:bottom w:val="single" w:sz="4" w:space="0" w:color="auto"/>
              <w:right w:val="single" w:sz="4" w:space="0" w:color="auto"/>
            </w:tcBorders>
            <w:hideMark/>
          </w:tcPr>
          <w:p w14:paraId="74939E1F" w14:textId="77777777" w:rsidR="00AD1353" w:rsidRPr="00810663" w:rsidRDefault="00AD1353" w:rsidP="00F362AB">
            <w:pPr>
              <w:rPr>
                <w:rFonts w:ascii="標楷體" w:eastAsia="標楷體" w:hAnsi="標楷體"/>
                <w:b/>
              </w:rPr>
            </w:pPr>
            <w:r w:rsidRPr="00810663">
              <w:rPr>
                <w:rFonts w:ascii="標楷體" w:eastAsia="標楷體" w:hAnsi="標楷體" w:hint="eastAsia"/>
                <w:b/>
              </w:rPr>
              <w:t>姓名</w:t>
            </w:r>
          </w:p>
        </w:tc>
        <w:tc>
          <w:tcPr>
            <w:tcW w:w="3412" w:type="dxa"/>
            <w:tcBorders>
              <w:top w:val="single" w:sz="4" w:space="0" w:color="auto"/>
              <w:left w:val="single" w:sz="4" w:space="0" w:color="auto"/>
              <w:bottom w:val="single" w:sz="4" w:space="0" w:color="auto"/>
              <w:right w:val="single" w:sz="4" w:space="0" w:color="auto"/>
            </w:tcBorders>
            <w:hideMark/>
          </w:tcPr>
          <w:p w14:paraId="5E2609AA" w14:textId="77777777" w:rsidR="00AD1353" w:rsidRPr="00810663" w:rsidRDefault="00AD1353" w:rsidP="00F362AB">
            <w:pPr>
              <w:rPr>
                <w:rFonts w:ascii="標楷體" w:eastAsia="標楷體" w:hAnsi="標楷體"/>
                <w:b/>
              </w:rPr>
            </w:pPr>
            <w:r w:rsidRPr="00810663">
              <w:rPr>
                <w:rFonts w:ascii="標楷體" w:eastAsia="標楷體" w:hAnsi="標楷體" w:hint="eastAsia"/>
                <w:b/>
              </w:rPr>
              <w:t>服務單位</w:t>
            </w:r>
          </w:p>
        </w:tc>
        <w:tc>
          <w:tcPr>
            <w:tcW w:w="1275" w:type="dxa"/>
            <w:tcBorders>
              <w:top w:val="single" w:sz="4" w:space="0" w:color="auto"/>
              <w:left w:val="single" w:sz="4" w:space="0" w:color="auto"/>
              <w:bottom w:val="single" w:sz="4" w:space="0" w:color="auto"/>
              <w:right w:val="single" w:sz="4" w:space="0" w:color="auto"/>
            </w:tcBorders>
            <w:hideMark/>
          </w:tcPr>
          <w:p w14:paraId="744DA914" w14:textId="77777777" w:rsidR="00AD1353" w:rsidRPr="00810663" w:rsidRDefault="00AD1353" w:rsidP="00F362AB">
            <w:pPr>
              <w:rPr>
                <w:rFonts w:ascii="標楷體" w:eastAsia="標楷體" w:hAnsi="標楷體"/>
                <w:b/>
              </w:rPr>
            </w:pPr>
            <w:r w:rsidRPr="00810663">
              <w:rPr>
                <w:rFonts w:ascii="標楷體" w:eastAsia="標楷體" w:hAnsi="標楷體" w:hint="eastAsia"/>
                <w:b/>
              </w:rPr>
              <w:t>職稱</w:t>
            </w:r>
          </w:p>
        </w:tc>
        <w:tc>
          <w:tcPr>
            <w:tcW w:w="5245" w:type="dxa"/>
            <w:tcBorders>
              <w:top w:val="single" w:sz="4" w:space="0" w:color="auto"/>
              <w:left w:val="single" w:sz="4" w:space="0" w:color="auto"/>
              <w:bottom w:val="single" w:sz="4" w:space="0" w:color="auto"/>
              <w:right w:val="single" w:sz="4" w:space="0" w:color="auto"/>
            </w:tcBorders>
            <w:hideMark/>
          </w:tcPr>
          <w:p w14:paraId="625C5ACD" w14:textId="77777777" w:rsidR="00AD1353" w:rsidRPr="00810663" w:rsidRDefault="00AD1353" w:rsidP="00F362AB">
            <w:pPr>
              <w:rPr>
                <w:rFonts w:ascii="標楷體" w:eastAsia="標楷體" w:hAnsi="標楷體"/>
                <w:b/>
              </w:rPr>
            </w:pPr>
            <w:r w:rsidRPr="00810663">
              <w:rPr>
                <w:rFonts w:ascii="標楷體" w:eastAsia="標楷體" w:hAnsi="標楷體" w:hint="eastAsia"/>
                <w:b/>
              </w:rPr>
              <w:t>演講主題</w:t>
            </w:r>
          </w:p>
        </w:tc>
        <w:tc>
          <w:tcPr>
            <w:tcW w:w="1276" w:type="dxa"/>
            <w:tcBorders>
              <w:top w:val="single" w:sz="4" w:space="0" w:color="auto"/>
              <w:left w:val="single" w:sz="4" w:space="0" w:color="auto"/>
              <w:bottom w:val="single" w:sz="4" w:space="0" w:color="auto"/>
              <w:right w:val="single" w:sz="4" w:space="0" w:color="auto"/>
            </w:tcBorders>
            <w:hideMark/>
          </w:tcPr>
          <w:p w14:paraId="0C14521A" w14:textId="77777777" w:rsidR="00AD1353" w:rsidRPr="00810663" w:rsidRDefault="00AD1353" w:rsidP="00F362AB">
            <w:pPr>
              <w:rPr>
                <w:rFonts w:ascii="標楷體" w:eastAsia="標楷體" w:hAnsi="標楷體"/>
                <w:b/>
              </w:rPr>
            </w:pPr>
            <w:r w:rsidRPr="00810663">
              <w:rPr>
                <w:rFonts w:ascii="標楷體" w:eastAsia="標楷體" w:hAnsi="標楷體" w:hint="eastAsia"/>
                <w:b/>
              </w:rPr>
              <w:t>適合程度</w:t>
            </w:r>
          </w:p>
        </w:tc>
        <w:tc>
          <w:tcPr>
            <w:tcW w:w="1964" w:type="dxa"/>
            <w:tcBorders>
              <w:top w:val="single" w:sz="4" w:space="0" w:color="auto"/>
              <w:left w:val="single" w:sz="4" w:space="0" w:color="auto"/>
              <w:bottom w:val="single" w:sz="4" w:space="0" w:color="auto"/>
              <w:right w:val="single" w:sz="4" w:space="0" w:color="auto"/>
            </w:tcBorders>
            <w:hideMark/>
          </w:tcPr>
          <w:p w14:paraId="029E6AF1" w14:textId="77777777" w:rsidR="00AD1353" w:rsidRPr="00810663" w:rsidRDefault="00AD1353" w:rsidP="00F362AB">
            <w:pPr>
              <w:rPr>
                <w:rFonts w:ascii="標楷體" w:eastAsia="標楷體" w:hAnsi="標楷體"/>
                <w:b/>
              </w:rPr>
            </w:pPr>
            <w:r w:rsidRPr="00810663">
              <w:rPr>
                <w:rFonts w:ascii="標楷體" w:eastAsia="標楷體" w:hAnsi="標楷體" w:hint="eastAsia"/>
                <w:b/>
              </w:rPr>
              <w:t>備註</w:t>
            </w:r>
          </w:p>
        </w:tc>
      </w:tr>
      <w:tr w:rsidR="0074128C" w:rsidRPr="00810663" w14:paraId="4EF6C8AA" w14:textId="77777777" w:rsidTr="0074128C">
        <w:tc>
          <w:tcPr>
            <w:tcW w:w="978" w:type="dxa"/>
            <w:tcBorders>
              <w:top w:val="single" w:sz="4" w:space="0" w:color="auto"/>
              <w:left w:val="single" w:sz="4" w:space="0" w:color="auto"/>
              <w:bottom w:val="single" w:sz="4" w:space="0" w:color="auto"/>
              <w:right w:val="single" w:sz="4" w:space="0" w:color="auto"/>
            </w:tcBorders>
            <w:hideMark/>
          </w:tcPr>
          <w:p w14:paraId="54BAB679" w14:textId="77777777" w:rsidR="006F4C24" w:rsidRPr="00810663" w:rsidRDefault="006F4C24" w:rsidP="006F4C24">
            <w:pPr>
              <w:rPr>
                <w:rFonts w:ascii="標楷體" w:eastAsia="標楷體" w:hAnsi="標楷體" w:cs="細明體"/>
              </w:rPr>
            </w:pPr>
            <w:r w:rsidRPr="00810663">
              <w:rPr>
                <w:rFonts w:ascii="標楷體" w:eastAsia="標楷體" w:hAnsi="標楷體" w:hint="eastAsia"/>
              </w:rPr>
              <w:t>黃朝曦</w:t>
            </w:r>
          </w:p>
        </w:tc>
        <w:tc>
          <w:tcPr>
            <w:tcW w:w="3412" w:type="dxa"/>
            <w:tcBorders>
              <w:top w:val="single" w:sz="4" w:space="0" w:color="auto"/>
              <w:left w:val="single" w:sz="4" w:space="0" w:color="auto"/>
              <w:bottom w:val="single" w:sz="4" w:space="0" w:color="auto"/>
              <w:right w:val="single" w:sz="4" w:space="0" w:color="auto"/>
            </w:tcBorders>
            <w:hideMark/>
          </w:tcPr>
          <w:p w14:paraId="19F726E9" w14:textId="77777777" w:rsidR="006F4C24" w:rsidRPr="00810663" w:rsidRDefault="006F4C24" w:rsidP="006F4C24">
            <w:pPr>
              <w:rPr>
                <w:rFonts w:ascii="標楷體" w:eastAsia="標楷體" w:hAnsi="標楷體"/>
              </w:rPr>
            </w:pPr>
            <w:r w:rsidRPr="00810663">
              <w:rPr>
                <w:rFonts w:ascii="標楷體" w:eastAsia="標楷體" w:hAnsi="標楷體" w:hint="eastAsia"/>
              </w:rPr>
              <w:t>國立宜蘭大學</w:t>
            </w:r>
          </w:p>
          <w:p w14:paraId="399C8226" w14:textId="77777777" w:rsidR="006F4C24" w:rsidRPr="00810663" w:rsidRDefault="006F4C24" w:rsidP="006F4C24">
            <w:pPr>
              <w:rPr>
                <w:rFonts w:ascii="標楷體" w:eastAsia="標楷體" w:hAnsi="標楷體" w:cs="細明體"/>
              </w:rPr>
            </w:pPr>
            <w:r w:rsidRPr="00810663">
              <w:rPr>
                <w:rFonts w:ascii="標楷體" w:eastAsia="標楷體" w:hAnsi="標楷體" w:hint="eastAsia"/>
              </w:rPr>
              <w:t>資訊工程研究所</w:t>
            </w:r>
          </w:p>
        </w:tc>
        <w:tc>
          <w:tcPr>
            <w:tcW w:w="1275" w:type="dxa"/>
            <w:tcBorders>
              <w:top w:val="single" w:sz="4" w:space="0" w:color="auto"/>
              <w:left w:val="single" w:sz="4" w:space="0" w:color="auto"/>
              <w:bottom w:val="single" w:sz="4" w:space="0" w:color="auto"/>
              <w:right w:val="single" w:sz="4" w:space="0" w:color="auto"/>
            </w:tcBorders>
            <w:hideMark/>
          </w:tcPr>
          <w:p w14:paraId="4439CCE9" w14:textId="77777777" w:rsidR="006F4C24" w:rsidRPr="00810663" w:rsidRDefault="00CE6D63" w:rsidP="006F4C24">
            <w:pPr>
              <w:rPr>
                <w:rFonts w:ascii="標楷體" w:eastAsia="標楷體" w:hAnsi="標楷體"/>
              </w:rPr>
            </w:pPr>
            <w:r w:rsidRPr="00810663">
              <w:rPr>
                <w:rFonts w:ascii="標楷體" w:eastAsia="標楷體" w:hAnsi="標楷體" w:hint="eastAsia"/>
              </w:rPr>
              <w:t>副</w:t>
            </w:r>
            <w:r w:rsidR="006F4C24"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hideMark/>
          </w:tcPr>
          <w:p w14:paraId="7876F011" w14:textId="77777777" w:rsidR="006F4C24" w:rsidRPr="00810663" w:rsidRDefault="006F4C24" w:rsidP="006F4C24">
            <w:pPr>
              <w:pStyle w:val="a7"/>
              <w:numPr>
                <w:ilvl w:val="0"/>
                <w:numId w:val="4"/>
              </w:numPr>
              <w:ind w:leftChars="0"/>
              <w:rPr>
                <w:rFonts w:ascii="標楷體" w:eastAsia="標楷體" w:hAnsi="標楷體" w:cs="細明體"/>
              </w:rPr>
            </w:pPr>
            <w:r w:rsidRPr="00810663">
              <w:rPr>
                <w:rFonts w:ascii="標楷體" w:eastAsia="標楷體" w:hAnsi="標楷體" w:cs="細明體" w:hint="eastAsia"/>
              </w:rPr>
              <w:t>從雲端技術看智慧生活和物聯網</w:t>
            </w:r>
          </w:p>
          <w:p w14:paraId="05E4ABD3" w14:textId="77777777" w:rsidR="006F4C24" w:rsidRPr="00810663" w:rsidRDefault="006F4C24" w:rsidP="006F4C24">
            <w:pPr>
              <w:pStyle w:val="a7"/>
              <w:numPr>
                <w:ilvl w:val="0"/>
                <w:numId w:val="4"/>
              </w:numPr>
              <w:ind w:leftChars="0"/>
              <w:rPr>
                <w:rFonts w:ascii="標楷體" w:eastAsia="標楷體" w:hAnsi="標楷體" w:cs="細明體"/>
              </w:rPr>
            </w:pPr>
            <w:r w:rsidRPr="00810663">
              <w:rPr>
                <w:rFonts w:ascii="標楷體" w:eastAsia="標楷體" w:hAnsi="標楷體" w:cs="細明體" w:hint="eastAsia"/>
              </w:rPr>
              <w:t>漫步在雲端</w:t>
            </w:r>
          </w:p>
          <w:p w14:paraId="30A063A4" w14:textId="77777777" w:rsidR="006F4C24" w:rsidRPr="00810663" w:rsidRDefault="006F4C24" w:rsidP="006F4C24">
            <w:pPr>
              <w:pStyle w:val="a7"/>
              <w:numPr>
                <w:ilvl w:val="0"/>
                <w:numId w:val="4"/>
              </w:numPr>
              <w:ind w:leftChars="0"/>
              <w:rPr>
                <w:rFonts w:ascii="標楷體" w:eastAsia="標楷體" w:hAnsi="標楷體" w:cs="細明體"/>
              </w:rPr>
            </w:pPr>
            <w:r w:rsidRPr="00810663">
              <w:rPr>
                <w:rFonts w:ascii="標楷體" w:eastAsia="標楷體" w:hAnsi="標楷體" w:cs="細明體" w:hint="eastAsia"/>
              </w:rPr>
              <w:t>看電影談物理</w:t>
            </w:r>
          </w:p>
          <w:p w14:paraId="141B67F1" w14:textId="0FDC5B39" w:rsidR="006F4C24" w:rsidRPr="00810663" w:rsidRDefault="006F4C24" w:rsidP="006F4C24">
            <w:pPr>
              <w:pStyle w:val="a7"/>
              <w:numPr>
                <w:ilvl w:val="0"/>
                <w:numId w:val="4"/>
              </w:numPr>
              <w:ind w:leftChars="0"/>
              <w:rPr>
                <w:rFonts w:ascii="標楷體" w:eastAsia="標楷體" w:hAnsi="標楷體" w:cs="細明體"/>
              </w:rPr>
            </w:pPr>
            <w:r w:rsidRPr="00810663">
              <w:rPr>
                <w:rFonts w:ascii="標楷體" w:eastAsia="標楷體" w:hAnsi="標楷體" w:hint="eastAsia"/>
              </w:rPr>
              <w:t>物理很酷</w:t>
            </w:r>
            <w:r w:rsidR="00F10491" w:rsidRPr="00810663">
              <w:rPr>
                <w:rFonts w:ascii="標楷體" w:eastAsia="標楷體" w:hAnsi="標楷體" w:hint="eastAsia"/>
              </w:rPr>
              <w:t>！</w:t>
            </w:r>
          </w:p>
        </w:tc>
        <w:tc>
          <w:tcPr>
            <w:tcW w:w="1276" w:type="dxa"/>
            <w:tcBorders>
              <w:top w:val="single" w:sz="4" w:space="0" w:color="auto"/>
              <w:left w:val="single" w:sz="4" w:space="0" w:color="auto"/>
              <w:bottom w:val="single" w:sz="4" w:space="0" w:color="auto"/>
              <w:right w:val="single" w:sz="4" w:space="0" w:color="auto"/>
            </w:tcBorders>
            <w:hideMark/>
          </w:tcPr>
          <w:p w14:paraId="7A6F4876" w14:textId="77777777" w:rsidR="006F4C24" w:rsidRPr="00810663" w:rsidRDefault="006F4C24" w:rsidP="006F4C24">
            <w:pPr>
              <w:rPr>
                <w:rFonts w:ascii="標楷體" w:eastAsia="標楷體" w:hAnsi="標楷體"/>
              </w:rPr>
            </w:pPr>
            <w:r w:rsidRPr="00810663">
              <w:rPr>
                <w:rFonts w:ascii="標楷體" w:eastAsia="標楷體" w:hAnsi="標楷體" w:hint="eastAsia"/>
              </w:rPr>
              <w:t>國中</w:t>
            </w:r>
          </w:p>
          <w:p w14:paraId="1A3BD4C0" w14:textId="77777777" w:rsidR="006F4C24" w:rsidRPr="00810663" w:rsidRDefault="006F4C24" w:rsidP="006F4C24">
            <w:pPr>
              <w:rPr>
                <w:rFonts w:ascii="標楷體" w:eastAsia="標楷體" w:hAnsi="標楷體"/>
              </w:rPr>
            </w:pPr>
            <w:r w:rsidRPr="00810663">
              <w:rPr>
                <w:rFonts w:ascii="標楷體" w:eastAsia="標楷體" w:hAnsi="標楷體" w:hint="eastAsia"/>
              </w:rPr>
              <w:t>高中</w:t>
            </w:r>
          </w:p>
          <w:p w14:paraId="045D8339" w14:textId="77777777" w:rsidR="006F4C24" w:rsidRPr="00810663" w:rsidRDefault="006F4C24" w:rsidP="006F4C24">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tcPr>
          <w:p w14:paraId="127FE166" w14:textId="77777777" w:rsidR="006F4C24" w:rsidRPr="00810663" w:rsidRDefault="006F4C24" w:rsidP="006F4C24">
            <w:pPr>
              <w:rPr>
                <w:rFonts w:ascii="標楷體" w:eastAsia="標楷體" w:hAnsi="標楷體"/>
              </w:rPr>
            </w:pPr>
          </w:p>
        </w:tc>
      </w:tr>
      <w:tr w:rsidR="0074128C" w:rsidRPr="00810663" w14:paraId="5D11CBE4"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6C7D0DF4" w14:textId="77777777" w:rsidR="006F4C24" w:rsidRPr="00810663" w:rsidRDefault="006F4C24" w:rsidP="006F4C24">
            <w:pPr>
              <w:rPr>
                <w:rFonts w:ascii="標楷體" w:eastAsia="標楷體" w:hAnsi="標楷體" w:cs="細明體"/>
              </w:rPr>
            </w:pPr>
            <w:r w:rsidRPr="00810663">
              <w:rPr>
                <w:rFonts w:ascii="標楷體" w:eastAsia="標楷體" w:hAnsi="標楷體" w:hint="eastAsia"/>
              </w:rPr>
              <w:t>陸瑞強</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148D2E92" w14:textId="77777777" w:rsidR="006F4C24" w:rsidRPr="00810663" w:rsidRDefault="006F4C24" w:rsidP="006F4C24">
            <w:pPr>
              <w:rPr>
                <w:rFonts w:ascii="標楷體" w:eastAsia="標楷體" w:hAnsi="標楷體"/>
              </w:rPr>
            </w:pPr>
            <w:r w:rsidRPr="00810663">
              <w:rPr>
                <w:rFonts w:ascii="標楷體" w:eastAsia="標楷體" w:hAnsi="標楷體" w:hint="eastAsia"/>
              </w:rPr>
              <w:t>國立宜蘭大學</w:t>
            </w:r>
          </w:p>
          <w:p w14:paraId="0740644B" w14:textId="77777777" w:rsidR="006F4C24" w:rsidRPr="00810663" w:rsidRDefault="006F4C24" w:rsidP="006F4C24">
            <w:pPr>
              <w:rPr>
                <w:rFonts w:ascii="標楷體" w:eastAsia="標楷體" w:hAnsi="標楷體" w:cs="細明體"/>
              </w:rPr>
            </w:pPr>
            <w:r w:rsidRPr="00810663">
              <w:rPr>
                <w:rFonts w:ascii="標楷體" w:eastAsia="標楷體" w:hAnsi="標楷體" w:hint="eastAsia"/>
              </w:rPr>
              <w:t>電子工程學系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C544F23" w14:textId="77777777" w:rsidR="006F4C24" w:rsidRPr="00810663" w:rsidRDefault="006F4C24" w:rsidP="006F4C24">
            <w:pPr>
              <w:rPr>
                <w:rFonts w:ascii="標楷體" w:eastAsia="標楷體" w:hAnsi="標楷體"/>
              </w:rPr>
            </w:pPr>
            <w:r w:rsidRPr="00810663">
              <w:rPr>
                <w:rFonts w:ascii="標楷體" w:eastAsia="標楷體" w:hAnsi="標楷體" w:hint="eastAsia"/>
              </w:rPr>
              <w:t>助理教授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662752A" w14:textId="7FC48391" w:rsidR="0051727D" w:rsidRPr="00810663" w:rsidRDefault="00145136" w:rsidP="0051727D">
            <w:pPr>
              <w:pStyle w:val="a7"/>
              <w:numPr>
                <w:ilvl w:val="0"/>
                <w:numId w:val="19"/>
              </w:numPr>
              <w:ind w:leftChars="0"/>
              <w:rPr>
                <w:rFonts w:ascii="標楷體" w:eastAsia="標楷體" w:hAnsi="標楷體"/>
              </w:rPr>
            </w:pPr>
            <w:r w:rsidRPr="00810663">
              <w:rPr>
                <w:rFonts w:ascii="標楷體" w:eastAsia="標楷體" w:hAnsi="標楷體" w:hint="eastAsia"/>
              </w:rPr>
              <w:t>光的操控手</w:t>
            </w:r>
            <w:r w:rsidR="00184331">
              <w:rPr>
                <w:rFonts w:ascii="標楷體" w:eastAsia="標楷體" w:hAnsi="標楷體" w:hint="eastAsia"/>
              </w:rPr>
              <w:t>-</w:t>
            </w:r>
            <w:r w:rsidRPr="00810663">
              <w:rPr>
                <w:rFonts w:ascii="標楷體" w:eastAsia="標楷體" w:hAnsi="標楷體" w:hint="eastAsia"/>
              </w:rPr>
              <w:t>奈米光子晶體</w:t>
            </w:r>
          </w:p>
          <w:p w14:paraId="554C6542" w14:textId="0940A31A" w:rsidR="0051727D" w:rsidRPr="00810663" w:rsidRDefault="00145136" w:rsidP="00145136">
            <w:pPr>
              <w:pStyle w:val="a7"/>
              <w:numPr>
                <w:ilvl w:val="0"/>
                <w:numId w:val="19"/>
              </w:numPr>
              <w:ind w:leftChars="0"/>
              <w:rPr>
                <w:rFonts w:ascii="標楷體" w:eastAsia="標楷體" w:hAnsi="標楷體"/>
              </w:rPr>
            </w:pPr>
            <w:r w:rsidRPr="00810663">
              <w:rPr>
                <w:rFonts w:ascii="標楷體" w:eastAsia="標楷體" w:hAnsi="標楷體" w:hint="eastAsia"/>
              </w:rPr>
              <w:t>趣談電的歷史</w:t>
            </w:r>
          </w:p>
          <w:p w14:paraId="29AF4BEA" w14:textId="4127D963" w:rsidR="0051727D" w:rsidRPr="00810663" w:rsidRDefault="00145136" w:rsidP="00145136">
            <w:pPr>
              <w:pStyle w:val="a7"/>
              <w:numPr>
                <w:ilvl w:val="0"/>
                <w:numId w:val="19"/>
              </w:numPr>
              <w:ind w:leftChars="0"/>
              <w:rPr>
                <w:rFonts w:ascii="標楷體" w:eastAsia="標楷體" w:hAnsi="標楷體"/>
              </w:rPr>
            </w:pPr>
            <w:r w:rsidRPr="00810663">
              <w:rPr>
                <w:rFonts w:ascii="標楷體" w:eastAsia="標楷體" w:hAnsi="標楷體" w:hint="eastAsia"/>
              </w:rPr>
              <w:t>自走</w:t>
            </w:r>
            <w:r w:rsidR="008A4203" w:rsidRPr="00810663">
              <w:rPr>
                <w:rFonts w:ascii="標楷體" w:eastAsia="標楷體" w:hAnsi="標楷體" w:hint="eastAsia"/>
              </w:rPr>
              <w:t>小車</w:t>
            </w:r>
            <w:r w:rsidRPr="00810663">
              <w:rPr>
                <w:rFonts w:ascii="標楷體" w:eastAsia="標楷體" w:hAnsi="標楷體" w:hint="eastAsia"/>
              </w:rPr>
              <w:t>衝衝衝</w:t>
            </w:r>
            <w:r w:rsidR="00184331">
              <w:rPr>
                <w:rFonts w:ascii="標楷體" w:eastAsia="標楷體" w:hAnsi="標楷體" w:hint="eastAsia"/>
              </w:rPr>
              <w:t>-</w:t>
            </w:r>
            <w:r w:rsidRPr="00810663">
              <w:rPr>
                <w:rFonts w:ascii="標楷體" w:eastAsia="標楷體" w:hAnsi="標楷體" w:hint="eastAsia"/>
              </w:rPr>
              <w:t>循跡避</w:t>
            </w:r>
            <w:r w:rsidR="008A4203" w:rsidRPr="00810663">
              <w:rPr>
                <w:rFonts w:ascii="標楷體" w:eastAsia="標楷體" w:hAnsi="標楷體" w:hint="eastAsia"/>
              </w:rPr>
              <w:t>障車</w:t>
            </w:r>
            <w:r w:rsidRPr="00810663">
              <w:rPr>
                <w:rFonts w:ascii="標楷體" w:eastAsia="標楷體" w:hAnsi="標楷體" w:hint="eastAsia"/>
              </w:rPr>
              <w:t>實作</w:t>
            </w:r>
            <w:r w:rsidR="00866C22">
              <w:rPr>
                <w:rFonts w:ascii="標楷體" w:eastAsia="標楷體" w:hAnsi="標楷體"/>
              </w:rPr>
              <w:t>*</w:t>
            </w:r>
          </w:p>
          <w:p w14:paraId="3DBBC906" w14:textId="49B69D10" w:rsidR="006F4C24" w:rsidRPr="001652C0" w:rsidRDefault="006F4C24" w:rsidP="001652C0">
            <w:pP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1BC444" w14:textId="77777777" w:rsidR="006F4C24" w:rsidRPr="00810663" w:rsidRDefault="006F4C24" w:rsidP="006F4C24">
            <w:pPr>
              <w:rPr>
                <w:rFonts w:ascii="標楷體" w:eastAsia="標楷體" w:hAnsi="標楷體" w:cs="細明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4B4A370" w14:textId="05B9830C" w:rsidR="00496C20" w:rsidRPr="00810663" w:rsidRDefault="0068554C" w:rsidP="006F4C24">
            <w:pPr>
              <w:rPr>
                <w:rFonts w:ascii="標楷體" w:eastAsia="標楷體" w:hAnsi="標楷體"/>
                <w:color w:val="000000"/>
              </w:rPr>
            </w:pPr>
            <w:r>
              <w:rPr>
                <w:rFonts w:ascii="標楷體" w:eastAsia="標楷體" w:hAnsi="標楷體" w:hint="eastAsia"/>
                <w:color w:val="000000"/>
              </w:rPr>
              <w:t>*</w:t>
            </w:r>
            <w:r w:rsidR="00496C20" w:rsidRPr="00810663">
              <w:rPr>
                <w:rFonts w:ascii="標楷體" w:eastAsia="標楷體" w:hAnsi="標楷體" w:hint="eastAsia"/>
                <w:color w:val="000000"/>
              </w:rPr>
              <w:t>實作限20人以</w:t>
            </w:r>
          </w:p>
          <w:p w14:paraId="61739DD5" w14:textId="40EED51B" w:rsidR="00496C20" w:rsidRPr="00810663" w:rsidRDefault="00496C20" w:rsidP="006F4C24">
            <w:pPr>
              <w:rPr>
                <w:rFonts w:ascii="標楷體" w:eastAsia="標楷體" w:hAnsi="標楷體"/>
                <w:color w:val="000000"/>
              </w:rPr>
            </w:pPr>
            <w:r w:rsidRPr="00810663">
              <w:rPr>
                <w:rFonts w:ascii="標楷體" w:eastAsia="標楷體" w:hAnsi="標楷體" w:hint="eastAsia"/>
                <w:color w:val="000000"/>
              </w:rPr>
              <w:t>內，皆需電腦教室</w:t>
            </w:r>
            <w:r w:rsidRPr="00810663">
              <w:rPr>
                <w:rFonts w:ascii="標楷體" w:eastAsia="標楷體" w:hAnsi="標楷體"/>
                <w:color w:val="000000"/>
              </w:rPr>
              <w:t>Windows</w:t>
            </w:r>
            <w:r w:rsidRPr="00810663">
              <w:rPr>
                <w:rFonts w:ascii="標楷體" w:eastAsia="標楷體" w:hAnsi="標楷體" w:hint="eastAsia"/>
                <w:color w:val="000000"/>
              </w:rPr>
              <w:t>系統。</w:t>
            </w:r>
          </w:p>
          <w:p w14:paraId="0C4563C9" w14:textId="38E5218D" w:rsidR="00496C20" w:rsidRPr="00810663" w:rsidRDefault="0068554C" w:rsidP="006F4C24">
            <w:pPr>
              <w:rPr>
                <w:rFonts w:ascii="標楷體" w:eastAsia="標楷體" w:hAnsi="標楷體"/>
              </w:rPr>
            </w:pPr>
            <w:r>
              <w:rPr>
                <w:rFonts w:ascii="標楷體" w:eastAsia="標楷體" w:hAnsi="標楷體" w:hint="eastAsia"/>
                <w:color w:val="000000"/>
              </w:rPr>
              <w:t>*</w:t>
            </w:r>
            <w:r w:rsidR="00496C20" w:rsidRPr="00810663">
              <w:rPr>
                <w:rFonts w:ascii="標楷體" w:eastAsia="標楷體" w:hAnsi="標楷體" w:hint="eastAsia"/>
                <w:color w:val="000000"/>
              </w:rPr>
              <w:t>手機萬能實作需自備手機或平版，限</w:t>
            </w:r>
            <w:r w:rsidR="00496C20" w:rsidRPr="00810663">
              <w:rPr>
                <w:rFonts w:ascii="標楷體" w:eastAsia="標楷體" w:hAnsi="標楷體"/>
                <w:color w:val="000000"/>
              </w:rPr>
              <w:t>Android</w:t>
            </w:r>
            <w:r w:rsidR="00496C20" w:rsidRPr="00810663">
              <w:rPr>
                <w:rFonts w:ascii="標楷體" w:eastAsia="標楷體" w:hAnsi="標楷體" w:hint="eastAsia"/>
                <w:color w:val="000000"/>
              </w:rPr>
              <w:t>系統。</w:t>
            </w:r>
          </w:p>
        </w:tc>
      </w:tr>
      <w:tr w:rsidR="0074128C" w:rsidRPr="00810663" w14:paraId="43929637"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0EC7DAAC" w14:textId="5827D38D" w:rsidR="004D08CC" w:rsidRPr="00810663" w:rsidRDefault="004D08CC" w:rsidP="004D08CC">
            <w:pPr>
              <w:rPr>
                <w:rFonts w:ascii="標楷體" w:eastAsia="標楷體" w:hAnsi="標楷體"/>
              </w:rPr>
            </w:pPr>
            <w:r w:rsidRPr="00810663">
              <w:rPr>
                <w:rFonts w:ascii="標楷體" w:eastAsia="標楷體" w:hAnsi="標楷體" w:hint="eastAsia"/>
              </w:rPr>
              <w:t>李志文</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241CC118" w14:textId="77777777" w:rsidR="004D08CC" w:rsidRPr="00810663" w:rsidRDefault="004D08CC" w:rsidP="004D08CC">
            <w:pPr>
              <w:rPr>
                <w:rFonts w:ascii="標楷體" w:eastAsia="標楷體" w:hAnsi="標楷體"/>
              </w:rPr>
            </w:pPr>
            <w:r w:rsidRPr="00810663">
              <w:rPr>
                <w:rFonts w:ascii="標楷體" w:eastAsia="標楷體" w:hAnsi="標楷體" w:hint="eastAsia"/>
              </w:rPr>
              <w:t>國立宜蘭大學</w:t>
            </w:r>
          </w:p>
          <w:p w14:paraId="7E286991" w14:textId="77777777" w:rsidR="004D08CC" w:rsidRPr="00810663" w:rsidRDefault="004D08CC" w:rsidP="004D08CC">
            <w:pPr>
              <w:rPr>
                <w:rFonts w:ascii="標楷體" w:eastAsia="標楷體" w:hAnsi="標楷體"/>
              </w:rPr>
            </w:pPr>
            <w:r w:rsidRPr="00810663">
              <w:rPr>
                <w:rFonts w:ascii="標楷體" w:eastAsia="標楷體" w:hAnsi="標楷體" w:hint="eastAsia"/>
              </w:rPr>
              <w:t>電機工程學系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F66D430" w14:textId="77777777" w:rsidR="004D08CC" w:rsidRPr="00810663" w:rsidRDefault="004D08CC" w:rsidP="004D08CC">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6E720A9" w14:textId="75E579A1" w:rsidR="004D08CC" w:rsidRPr="00810663" w:rsidRDefault="004D08CC" w:rsidP="004D08CC">
            <w:pPr>
              <w:rPr>
                <w:rFonts w:ascii="標楷體" w:eastAsia="標楷體" w:hAnsi="標楷體"/>
              </w:rPr>
            </w:pPr>
            <w:r w:rsidRPr="00810663">
              <w:rPr>
                <w:rFonts w:ascii="標楷體" w:eastAsia="標楷體" w:hAnsi="標楷體" w:hint="eastAsia"/>
              </w:rPr>
              <w:t>智慧生活</w:t>
            </w:r>
            <w:r w:rsidR="008D0144">
              <w:rPr>
                <w:rFonts w:ascii="標楷體" w:eastAsia="標楷體" w:hAnsi="標楷體" w:hint="eastAsia"/>
              </w:rPr>
              <w:t>-</w:t>
            </w:r>
            <w:r w:rsidRPr="00810663">
              <w:rPr>
                <w:rFonts w:ascii="標楷體" w:eastAsia="標楷體" w:hAnsi="標楷體" w:hint="eastAsia"/>
              </w:rPr>
              <w:t>電子學教材寫作經驗談</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DCCA88" w14:textId="77777777" w:rsidR="004D08CC" w:rsidRPr="00810663" w:rsidRDefault="004D08CC" w:rsidP="004D08CC">
            <w:pPr>
              <w:rPr>
                <w:rFonts w:ascii="標楷體" w:eastAsia="標楷體" w:hAnsi="標楷體"/>
              </w:rPr>
            </w:pPr>
            <w:r w:rsidRPr="00810663">
              <w:rPr>
                <w:rFonts w:ascii="標楷體" w:eastAsia="標楷體" w:hAnsi="標楷體" w:hint="eastAsia"/>
              </w:rPr>
              <w:t>高中</w:t>
            </w:r>
          </w:p>
          <w:p w14:paraId="6052CD1F" w14:textId="77777777" w:rsidR="004D08CC" w:rsidRPr="00810663" w:rsidRDefault="004D08CC" w:rsidP="004D08CC">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63941911" w14:textId="77777777" w:rsidR="004D08CC" w:rsidRPr="00810663" w:rsidRDefault="004D08CC" w:rsidP="004D08CC">
            <w:pPr>
              <w:rPr>
                <w:rFonts w:ascii="標楷體" w:eastAsia="標楷體" w:hAnsi="標楷體"/>
              </w:rPr>
            </w:pPr>
          </w:p>
        </w:tc>
      </w:tr>
      <w:tr w:rsidR="0074128C" w:rsidRPr="00810663" w14:paraId="6E85B633"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69998B2D"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方治國</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427D3D53"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59A67C48"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機械與機電工程學系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2FABBE8" w14:textId="77777777" w:rsidR="00663860" w:rsidRPr="00810663" w:rsidRDefault="0066386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807A6BF" w14:textId="77777777" w:rsidR="00663860" w:rsidRPr="00810663" w:rsidRDefault="00663860" w:rsidP="00663860">
            <w:pPr>
              <w:rPr>
                <w:rFonts w:ascii="標楷體" w:eastAsia="標楷體" w:hAnsi="標楷體" w:cs="Arial"/>
              </w:rPr>
            </w:pPr>
            <w:r w:rsidRPr="00810663">
              <w:rPr>
                <w:rFonts w:ascii="標楷體" w:eastAsia="標楷體" w:hAnsi="標楷體" w:hint="eastAsia"/>
              </w:rPr>
              <w:t>奈米怎麼量？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94C3B4"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2E24B3D2"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1135A8D" w14:textId="77777777" w:rsidR="00663860" w:rsidRPr="00810663" w:rsidRDefault="00663860" w:rsidP="00663860">
            <w:pPr>
              <w:rPr>
                <w:rFonts w:ascii="標楷體" w:eastAsia="標楷體" w:hAnsi="標楷體"/>
              </w:rPr>
            </w:pPr>
          </w:p>
        </w:tc>
      </w:tr>
      <w:tr w:rsidR="0074128C" w:rsidRPr="00810663" w14:paraId="74B5E125"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AABC0B6" w14:textId="77777777" w:rsidR="00663860" w:rsidRPr="00810663" w:rsidRDefault="00663860" w:rsidP="00663860">
            <w:pPr>
              <w:rPr>
                <w:rFonts w:ascii="標楷體" w:eastAsia="標楷體" w:hAnsi="標楷體"/>
              </w:rPr>
            </w:pPr>
            <w:r w:rsidRPr="00810663">
              <w:rPr>
                <w:rFonts w:ascii="標楷體" w:eastAsia="標楷體" w:hAnsi="標楷體" w:hint="eastAsia"/>
              </w:rPr>
              <w:t>徐輝明</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4A0CB519" w14:textId="7727493C" w:rsidR="00663860" w:rsidRPr="00810663" w:rsidRDefault="00866C22" w:rsidP="00663860">
            <w:pPr>
              <w:rPr>
                <w:rFonts w:ascii="標楷體" w:eastAsia="標楷體" w:hAnsi="標楷體"/>
              </w:rPr>
            </w:pPr>
            <w:r>
              <w:rPr>
                <w:rFonts w:ascii="標楷體" w:eastAsia="標楷體" w:hAnsi="標楷體" w:hint="eastAsia"/>
              </w:rPr>
              <w:t>國立東華</w:t>
            </w:r>
            <w:r w:rsidR="00663860" w:rsidRPr="00810663">
              <w:rPr>
                <w:rFonts w:ascii="標楷體" w:eastAsia="標楷體" w:hAnsi="標楷體" w:hint="eastAsia"/>
              </w:rPr>
              <w:t>大學</w:t>
            </w:r>
          </w:p>
          <w:p w14:paraId="648C55A6" w14:textId="064266F4" w:rsidR="00663860" w:rsidRPr="00810663" w:rsidRDefault="00866C22" w:rsidP="00663860">
            <w:pPr>
              <w:rPr>
                <w:rFonts w:ascii="標楷體" w:eastAsia="標楷體" w:hAnsi="標楷體"/>
              </w:rPr>
            </w:pPr>
            <w:r>
              <w:rPr>
                <w:rFonts w:ascii="標楷體" w:eastAsia="標楷體" w:hAnsi="標楷體" w:hint="eastAsia"/>
              </w:rPr>
              <w:t>材料科學與工程</w:t>
            </w:r>
            <w:r w:rsidR="00663860" w:rsidRPr="00810663">
              <w:rPr>
                <w:rFonts w:ascii="標楷體" w:eastAsia="標楷體" w:hAnsi="標楷體" w:hint="eastAsia"/>
              </w:rPr>
              <w:t>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6BEABC6" w14:textId="77777777" w:rsidR="00663860" w:rsidRPr="00810663" w:rsidRDefault="0066386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BD0CF68"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水災地理資訊系統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B181A6" w14:textId="77777777" w:rsidR="00663860" w:rsidRPr="00810663" w:rsidRDefault="00663860" w:rsidP="00663860">
            <w:pPr>
              <w:rPr>
                <w:rFonts w:ascii="標楷體" w:eastAsia="標楷體" w:hAnsi="標楷體"/>
              </w:rPr>
            </w:pPr>
            <w:r w:rsidRPr="00810663">
              <w:rPr>
                <w:rFonts w:ascii="標楷體" w:eastAsia="標楷體" w:hAnsi="標楷體" w:hint="eastAsia"/>
              </w:rPr>
              <w:t>國中</w:t>
            </w:r>
          </w:p>
          <w:p w14:paraId="08C7B857"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70F79ED2" w14:textId="77777777" w:rsidR="00663860" w:rsidRPr="00810663" w:rsidRDefault="00663860" w:rsidP="0066386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6694C77D" w14:textId="77777777" w:rsidR="00663860" w:rsidRPr="00810663" w:rsidRDefault="00663860" w:rsidP="00663860">
            <w:pPr>
              <w:rPr>
                <w:rFonts w:ascii="標楷體" w:eastAsia="標楷體" w:hAnsi="標楷體"/>
              </w:rPr>
            </w:pPr>
          </w:p>
        </w:tc>
      </w:tr>
      <w:tr w:rsidR="0074128C" w:rsidRPr="00810663" w14:paraId="0CC40EB0"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008B4760" w14:textId="77777777" w:rsidR="00A00250" w:rsidRPr="00810663" w:rsidRDefault="00A00250" w:rsidP="00A00250">
            <w:pPr>
              <w:rPr>
                <w:rFonts w:ascii="標楷體" w:eastAsia="標楷體" w:hAnsi="標楷體"/>
              </w:rPr>
            </w:pPr>
            <w:r w:rsidRPr="00810663">
              <w:rPr>
                <w:rFonts w:ascii="標楷體" w:eastAsia="標楷體" w:hAnsi="標楷體" w:hint="eastAsia"/>
              </w:rPr>
              <w:t>蔡宏斌</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7A3DD5F5" w14:textId="77777777" w:rsidR="00A00250" w:rsidRPr="00810663" w:rsidRDefault="00A00250" w:rsidP="00A00250">
            <w:pPr>
              <w:rPr>
                <w:rFonts w:ascii="標楷體" w:eastAsia="標楷體" w:hAnsi="標楷體"/>
              </w:rPr>
            </w:pPr>
            <w:r w:rsidRPr="00810663">
              <w:rPr>
                <w:rFonts w:ascii="標楷體" w:eastAsia="標楷體" w:hAnsi="標楷體" w:hint="eastAsia"/>
              </w:rPr>
              <w:t>國立宜蘭大學</w:t>
            </w:r>
          </w:p>
          <w:p w14:paraId="31461F07" w14:textId="77777777" w:rsidR="00A00250" w:rsidRPr="00810663" w:rsidRDefault="00A00250" w:rsidP="00A00250">
            <w:pPr>
              <w:rPr>
                <w:rFonts w:ascii="標楷體" w:eastAsia="標楷體" w:hAnsi="標楷體"/>
              </w:rPr>
            </w:pPr>
            <w:r w:rsidRPr="00810663">
              <w:rPr>
                <w:rFonts w:ascii="標楷體" w:eastAsia="標楷體" w:hAnsi="標楷體" w:hint="eastAsia"/>
              </w:rPr>
              <w:t>化學工程與材料工程學系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A211AB2" w14:textId="77777777" w:rsidR="00A00250" w:rsidRPr="00810663" w:rsidRDefault="00A00250" w:rsidP="00A0025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309FFA0" w14:textId="5741C774" w:rsidR="0074128C" w:rsidRPr="00810663" w:rsidRDefault="00A00250" w:rsidP="00A00250">
            <w:pPr>
              <w:rPr>
                <w:rFonts w:ascii="標楷體" w:eastAsia="標楷體" w:hAnsi="標楷體"/>
              </w:rPr>
            </w:pPr>
            <w:r w:rsidRPr="00810663">
              <w:rPr>
                <w:rFonts w:ascii="標楷體" w:eastAsia="標楷體" w:hAnsi="標楷體" w:hint="eastAsia"/>
              </w:rPr>
              <w:t>化學與生活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A05241" w14:textId="77777777" w:rsidR="00A00250" w:rsidRPr="00810663" w:rsidRDefault="00A00250" w:rsidP="00A00250">
            <w:pPr>
              <w:rPr>
                <w:rFonts w:ascii="標楷體" w:eastAsia="標楷體" w:hAnsi="標楷體"/>
              </w:rPr>
            </w:pPr>
            <w:r w:rsidRPr="00810663">
              <w:rPr>
                <w:rFonts w:ascii="標楷體" w:eastAsia="標楷體" w:hAnsi="標楷體" w:hint="eastAsia"/>
              </w:rPr>
              <w:t>國中</w:t>
            </w:r>
          </w:p>
          <w:p w14:paraId="7E8032C5" w14:textId="77777777" w:rsidR="00A00250" w:rsidRPr="00810663" w:rsidRDefault="00A00250" w:rsidP="00A00250">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728A163" w14:textId="77777777" w:rsidR="00A00250" w:rsidRPr="00810663" w:rsidRDefault="00A00250" w:rsidP="00A00250">
            <w:pPr>
              <w:rPr>
                <w:rFonts w:ascii="標楷體" w:eastAsia="標楷體" w:hAnsi="標楷體"/>
              </w:rPr>
            </w:pPr>
          </w:p>
        </w:tc>
      </w:tr>
      <w:tr w:rsidR="0074128C" w:rsidRPr="00810663" w14:paraId="137BD10B"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5874207F"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陳輝煌</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7A0F8891"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40F71A1D"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食品科學系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2B192B0" w14:textId="77777777" w:rsidR="00663860" w:rsidRPr="00810663" w:rsidRDefault="0066386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1556711" w14:textId="69212996" w:rsidR="00663860" w:rsidRPr="00810663" w:rsidRDefault="00F6784F" w:rsidP="00663860">
            <w:pPr>
              <w:rPr>
                <w:rFonts w:ascii="標楷體" w:eastAsia="標楷體" w:hAnsi="標楷體" w:cs="細明體"/>
              </w:rPr>
            </w:pPr>
            <w:r w:rsidRPr="00810663">
              <w:rPr>
                <w:rFonts w:ascii="標楷體" w:eastAsia="標楷體" w:hAnsi="標楷體" w:cs="細明體" w:hint="eastAsia"/>
              </w:rPr>
              <w:t>奈米科技與生活</w:t>
            </w:r>
            <w:r w:rsidR="008D7F64">
              <w:rPr>
                <w:rFonts w:ascii="標楷體" w:eastAsia="標楷體" w:hAnsi="標楷體" w:hint="eastAsia"/>
              </w:rPr>
              <w:t>-</w:t>
            </w:r>
            <w:r w:rsidR="00663860" w:rsidRPr="00810663">
              <w:rPr>
                <w:rFonts w:ascii="標楷體" w:eastAsia="標楷體" w:hAnsi="標楷體" w:cs="細明體" w:hint="eastAsia"/>
              </w:rPr>
              <w:t>小小奈米大不同</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5FDE0D" w14:textId="77777777" w:rsidR="00663860" w:rsidRPr="00810663" w:rsidRDefault="00663860" w:rsidP="00663860">
            <w:pPr>
              <w:rPr>
                <w:rFonts w:ascii="標楷體" w:eastAsia="標楷體" w:hAnsi="標楷體"/>
              </w:rPr>
            </w:pPr>
            <w:r w:rsidRPr="00810663">
              <w:rPr>
                <w:rFonts w:ascii="標楷體" w:eastAsia="標楷體" w:hAnsi="標楷體" w:hint="eastAsia"/>
              </w:rPr>
              <w:t>國中</w:t>
            </w:r>
          </w:p>
          <w:p w14:paraId="7CD6819E"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4C3795FD" w14:textId="77777777" w:rsidR="00663860" w:rsidRPr="00810663" w:rsidRDefault="00663860" w:rsidP="00663860">
            <w:pPr>
              <w:rPr>
                <w:rFonts w:ascii="標楷體" w:eastAsia="標楷體" w:hAnsi="標楷體" w:cs="細明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B81F40A" w14:textId="77777777" w:rsidR="00663860" w:rsidRPr="00810663" w:rsidRDefault="00663860" w:rsidP="00663860">
            <w:pPr>
              <w:rPr>
                <w:rFonts w:ascii="標楷體" w:eastAsia="標楷體" w:hAnsi="標楷體"/>
              </w:rPr>
            </w:pPr>
          </w:p>
        </w:tc>
      </w:tr>
      <w:tr w:rsidR="0074128C" w:rsidRPr="00810663" w14:paraId="2FF74AFE"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00F4953" w14:textId="77777777" w:rsidR="00DE3C6B" w:rsidRPr="00810663" w:rsidRDefault="00DE3C6B" w:rsidP="00DE3C6B">
            <w:pPr>
              <w:rPr>
                <w:rFonts w:ascii="標楷體" w:eastAsia="標楷體" w:hAnsi="標楷體"/>
              </w:rPr>
            </w:pPr>
            <w:r w:rsidRPr="00810663">
              <w:rPr>
                <w:rFonts w:ascii="標楷體" w:eastAsia="標楷體" w:hAnsi="標楷體" w:hint="eastAsia"/>
              </w:rPr>
              <w:t>林育安</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3CDED765" w14:textId="77777777" w:rsidR="00F362AB" w:rsidRPr="00810663" w:rsidRDefault="00DE3C6B" w:rsidP="00DE3C6B">
            <w:pPr>
              <w:rPr>
                <w:rFonts w:ascii="標楷體" w:eastAsia="標楷體" w:hAnsi="標楷體"/>
              </w:rPr>
            </w:pPr>
            <w:r w:rsidRPr="00810663">
              <w:rPr>
                <w:rFonts w:ascii="標楷體" w:eastAsia="標楷體" w:hAnsi="標楷體" w:hint="eastAsia"/>
              </w:rPr>
              <w:t>國立宜蘭大學</w:t>
            </w:r>
          </w:p>
          <w:p w14:paraId="357C9CB7" w14:textId="622D7E1C" w:rsidR="00DE3C6B" w:rsidRPr="00810663" w:rsidRDefault="00FE7D9D" w:rsidP="00DE3C6B">
            <w:pPr>
              <w:rPr>
                <w:rFonts w:ascii="標楷體" w:eastAsia="標楷體" w:hAnsi="標楷體"/>
              </w:rPr>
            </w:pPr>
            <w:r>
              <w:rPr>
                <w:rFonts w:ascii="標楷體" w:eastAsia="標楷體" w:hAnsi="標楷體" w:hint="eastAsia"/>
              </w:rPr>
              <w:t>生物技術與動物科</w:t>
            </w:r>
            <w:r w:rsidR="00DE3C6B" w:rsidRPr="00810663">
              <w:rPr>
                <w:rFonts w:ascii="標楷體" w:eastAsia="標楷體" w:hAnsi="標楷體" w:hint="eastAsia"/>
              </w:rPr>
              <w:t>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894EEBA" w14:textId="77777777" w:rsidR="00DE3C6B" w:rsidRPr="00810663" w:rsidRDefault="00DE3C6B" w:rsidP="00DE3C6B">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4970BAB" w14:textId="77777777" w:rsidR="00DE3C6B" w:rsidRPr="00810663" w:rsidRDefault="00DE3C6B" w:rsidP="00DE3C6B">
            <w:pPr>
              <w:pStyle w:val="a7"/>
              <w:numPr>
                <w:ilvl w:val="0"/>
                <w:numId w:val="9"/>
              </w:numPr>
              <w:ind w:leftChars="0"/>
              <w:rPr>
                <w:rFonts w:ascii="標楷體" w:eastAsia="標楷體" w:hAnsi="標楷體" w:cs="細明體"/>
                <w:kern w:val="0"/>
              </w:rPr>
            </w:pPr>
            <w:r w:rsidRPr="00810663">
              <w:rPr>
                <w:rFonts w:ascii="標楷體" w:eastAsia="標楷體" w:hAnsi="標楷體" w:cs="細明體" w:hint="eastAsia"/>
                <w:kern w:val="0"/>
              </w:rPr>
              <w:t>探索生殖世界的奧秘</w:t>
            </w:r>
          </w:p>
          <w:p w14:paraId="2462339E" w14:textId="77777777" w:rsidR="00DE3C6B" w:rsidRDefault="00DE3C6B" w:rsidP="00DE3C6B">
            <w:pPr>
              <w:pStyle w:val="a7"/>
              <w:numPr>
                <w:ilvl w:val="0"/>
                <w:numId w:val="9"/>
              </w:numPr>
              <w:ind w:leftChars="0"/>
              <w:rPr>
                <w:rFonts w:ascii="標楷體" w:eastAsia="標楷體" w:hAnsi="標楷體" w:cs="細明體"/>
                <w:kern w:val="0"/>
              </w:rPr>
            </w:pPr>
            <w:r w:rsidRPr="00810663">
              <w:rPr>
                <w:rFonts w:ascii="標楷體" w:eastAsia="標楷體" w:hAnsi="標楷體" w:cs="細明體" w:hint="eastAsia"/>
                <w:kern w:val="0"/>
              </w:rPr>
              <w:t>複製動物</w:t>
            </w:r>
          </w:p>
          <w:p w14:paraId="41A77E81" w14:textId="30278164" w:rsidR="008E4E50" w:rsidRPr="00810663" w:rsidRDefault="00B553B0" w:rsidP="00DE3C6B">
            <w:pPr>
              <w:pStyle w:val="a7"/>
              <w:numPr>
                <w:ilvl w:val="0"/>
                <w:numId w:val="9"/>
              </w:numPr>
              <w:ind w:leftChars="0"/>
              <w:rPr>
                <w:rFonts w:ascii="標楷體" w:eastAsia="標楷體" w:hAnsi="標楷體" w:cs="細明體"/>
                <w:kern w:val="0"/>
              </w:rPr>
            </w:pPr>
            <w:r w:rsidRPr="00B553B0">
              <w:rPr>
                <w:rFonts w:ascii="標楷體" w:eastAsia="標楷體" w:hAnsi="標楷體" w:cs="細明體" w:hint="eastAsia"/>
                <w:kern w:val="0"/>
              </w:rPr>
              <w:t>人工智慧在農業之應用與衝擊</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ACFD78" w14:textId="77777777" w:rsidR="00DE3C6B" w:rsidRPr="00810663" w:rsidRDefault="00DE3C6B" w:rsidP="00DE3C6B">
            <w:pPr>
              <w:rPr>
                <w:rFonts w:ascii="標楷體" w:eastAsia="標楷體" w:hAnsi="標楷體"/>
              </w:rPr>
            </w:pPr>
            <w:r w:rsidRPr="00810663">
              <w:rPr>
                <w:rFonts w:ascii="標楷體" w:eastAsia="標楷體" w:hAnsi="標楷體" w:hint="eastAsia"/>
              </w:rPr>
              <w:t>國中</w:t>
            </w:r>
          </w:p>
          <w:p w14:paraId="7484BFEE" w14:textId="77777777" w:rsidR="00DE3C6B" w:rsidRPr="00810663" w:rsidRDefault="00DE3C6B" w:rsidP="00DE3C6B">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3C3F769" w14:textId="77777777" w:rsidR="00DE3C6B" w:rsidRPr="00810663" w:rsidRDefault="00DE3C6B" w:rsidP="00DE3C6B">
            <w:pPr>
              <w:rPr>
                <w:rFonts w:ascii="標楷體" w:eastAsia="標楷體" w:hAnsi="標楷體"/>
              </w:rPr>
            </w:pPr>
          </w:p>
        </w:tc>
      </w:tr>
      <w:tr w:rsidR="0074128C" w:rsidRPr="00810663" w14:paraId="191B7F60"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3D04AF91"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魏澤人</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77D0177A" w14:textId="77777777" w:rsidR="00A71711" w:rsidRPr="00810663" w:rsidRDefault="00A71711" w:rsidP="00A71711">
            <w:pPr>
              <w:spacing w:line="320" w:lineRule="exact"/>
              <w:jc w:val="both"/>
              <w:rPr>
                <w:rFonts w:ascii="標楷體" w:eastAsia="標楷體" w:hAnsi="標楷體"/>
                <w:color w:val="000000"/>
              </w:rPr>
            </w:pPr>
            <w:r w:rsidRPr="00810663">
              <w:rPr>
                <w:rFonts w:ascii="標楷體" w:eastAsia="標楷體" w:hAnsi="標楷體" w:cs="標楷體" w:hint="eastAsia"/>
                <w:color w:val="000000"/>
              </w:rPr>
              <w:t>國立東華大學</w:t>
            </w:r>
          </w:p>
          <w:p w14:paraId="0521A04E"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應用數學系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60F82E9"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2BAF132" w14:textId="784D2D0F" w:rsidR="009E7FB8" w:rsidRPr="00810663" w:rsidRDefault="00A71711" w:rsidP="009E7FB8">
            <w:pPr>
              <w:pStyle w:val="a7"/>
              <w:numPr>
                <w:ilvl w:val="0"/>
                <w:numId w:val="20"/>
              </w:numPr>
              <w:ind w:leftChars="0"/>
              <w:rPr>
                <w:rFonts w:ascii="標楷體" w:eastAsia="標楷體" w:hAnsi="標楷體" w:cs="標楷體"/>
                <w:color w:val="000000"/>
              </w:rPr>
            </w:pPr>
            <w:r w:rsidRPr="00810663">
              <w:rPr>
                <w:rFonts w:ascii="標楷體" w:eastAsia="標楷體" w:hAnsi="標楷體" w:cs="標楷體" w:hint="eastAsia"/>
                <w:color w:val="000000"/>
              </w:rPr>
              <w:t>數學漫談</w:t>
            </w:r>
          </w:p>
          <w:p w14:paraId="3936A4A6" w14:textId="28C3BD98" w:rsidR="00A71711" w:rsidRPr="00810663" w:rsidRDefault="00A71711" w:rsidP="009E7FB8">
            <w:pPr>
              <w:pStyle w:val="a7"/>
              <w:numPr>
                <w:ilvl w:val="0"/>
                <w:numId w:val="20"/>
              </w:numPr>
              <w:ind w:leftChars="0"/>
              <w:rPr>
                <w:rFonts w:ascii="標楷體" w:eastAsia="標楷體" w:hAnsi="標楷體" w:cs="標楷體"/>
                <w:color w:val="000000"/>
              </w:rPr>
            </w:pPr>
            <w:r w:rsidRPr="00810663">
              <w:rPr>
                <w:rFonts w:ascii="標楷體" w:eastAsia="標楷體" w:hAnsi="標楷體" w:cs="細明體" w:hint="eastAsia"/>
                <w:color w:val="000000"/>
              </w:rPr>
              <w:t>數學與電腦</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74BFA" w14:textId="77777777" w:rsidR="00A71711" w:rsidRPr="00810663" w:rsidRDefault="00A71711" w:rsidP="00A71711">
            <w:pPr>
              <w:jc w:val="both"/>
              <w:rPr>
                <w:rFonts w:ascii="標楷體" w:eastAsia="標楷體" w:hAnsi="標楷體" w:cs="標楷體"/>
                <w:color w:val="000000"/>
              </w:rPr>
            </w:pPr>
            <w:r w:rsidRPr="00810663">
              <w:rPr>
                <w:rFonts w:ascii="標楷體" w:eastAsia="標楷體" w:hAnsi="標楷體" w:cs="標楷體" w:hint="eastAsia"/>
                <w:color w:val="000000"/>
              </w:rPr>
              <w:t>國中</w:t>
            </w:r>
          </w:p>
          <w:p w14:paraId="300A56DD" w14:textId="77777777" w:rsidR="00A71711" w:rsidRPr="00810663" w:rsidRDefault="00A71711" w:rsidP="00A71711">
            <w:pPr>
              <w:jc w:val="both"/>
              <w:rPr>
                <w:rFonts w:ascii="標楷體" w:eastAsia="標楷體" w:hAnsi="標楷體"/>
                <w:color w:val="000000"/>
              </w:rPr>
            </w:pPr>
            <w:r w:rsidRPr="00810663">
              <w:rPr>
                <w:rFonts w:ascii="標楷體" w:eastAsia="標楷體" w:hAnsi="標楷體" w:cs="標楷體" w:hint="eastAsia"/>
                <w:color w:val="000000"/>
              </w:rPr>
              <w:t>高中</w:t>
            </w:r>
          </w:p>
          <w:p w14:paraId="17B33A1A"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1C8A2D4" w14:textId="77777777" w:rsidR="00A71711" w:rsidRPr="00810663" w:rsidRDefault="00A71711" w:rsidP="00A71711">
            <w:pPr>
              <w:rPr>
                <w:rFonts w:ascii="標楷體" w:eastAsia="標楷體" w:hAnsi="標楷體"/>
              </w:rPr>
            </w:pPr>
          </w:p>
        </w:tc>
      </w:tr>
      <w:tr w:rsidR="0074128C" w:rsidRPr="00810663" w14:paraId="64BBD490"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4EF24FFA"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曹振海</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40F31C50" w14:textId="77777777" w:rsidR="00A71711" w:rsidRPr="00810663" w:rsidRDefault="00A71711" w:rsidP="00A71711">
            <w:pPr>
              <w:spacing w:line="320" w:lineRule="exact"/>
              <w:jc w:val="both"/>
              <w:rPr>
                <w:rFonts w:ascii="標楷體" w:eastAsia="標楷體" w:hAnsi="標楷體"/>
                <w:color w:val="000000"/>
              </w:rPr>
            </w:pPr>
            <w:r w:rsidRPr="00810663">
              <w:rPr>
                <w:rFonts w:ascii="標楷體" w:eastAsia="標楷體" w:hAnsi="標楷體" w:cs="標楷體" w:hint="eastAsia"/>
                <w:color w:val="000000"/>
              </w:rPr>
              <w:t>國立東華大學</w:t>
            </w:r>
          </w:p>
          <w:p w14:paraId="4991F185"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應用數學系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EEB4797"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8A0BC82" w14:textId="77777777" w:rsidR="00846647" w:rsidRPr="00810663" w:rsidRDefault="00846647" w:rsidP="009E7FB8">
            <w:pPr>
              <w:pStyle w:val="a7"/>
              <w:numPr>
                <w:ilvl w:val="0"/>
                <w:numId w:val="21"/>
              </w:numPr>
              <w:ind w:leftChars="0"/>
              <w:rPr>
                <w:rFonts w:ascii="標楷體" w:eastAsia="標楷體" w:hAnsi="標楷體" w:cs="細明體"/>
                <w:color w:val="000000"/>
              </w:rPr>
            </w:pPr>
            <w:r w:rsidRPr="00810663">
              <w:rPr>
                <w:rFonts w:ascii="標楷體" w:eastAsia="標楷體" w:hAnsi="標楷體" w:cs="細明體" w:hint="eastAsia"/>
                <w:color w:val="000000"/>
              </w:rPr>
              <w:t>聆聽資料的聲音</w:t>
            </w:r>
          </w:p>
          <w:p w14:paraId="13881326" w14:textId="5C73AB16" w:rsidR="00A71711" w:rsidRPr="00810663" w:rsidRDefault="00A71711" w:rsidP="009E7FB8">
            <w:pPr>
              <w:pStyle w:val="a7"/>
              <w:numPr>
                <w:ilvl w:val="0"/>
                <w:numId w:val="21"/>
              </w:numPr>
              <w:ind w:leftChars="0"/>
              <w:rPr>
                <w:rFonts w:ascii="標楷體" w:eastAsia="標楷體" w:hAnsi="標楷體" w:cs="細明體"/>
                <w:color w:val="000000"/>
              </w:rPr>
            </w:pPr>
            <w:r w:rsidRPr="00810663">
              <w:rPr>
                <w:rFonts w:ascii="標楷體" w:eastAsia="標楷體" w:hAnsi="標楷體" w:cs="細明體" w:hint="eastAsia"/>
                <w:color w:val="000000"/>
              </w:rPr>
              <w:t>學習的一個面向：統計</w:t>
            </w:r>
            <w:r w:rsidR="00FE7D9D">
              <w:rPr>
                <w:rFonts w:ascii="標楷體" w:eastAsia="標楷體" w:hAnsi="標楷體" w:hint="eastAsia"/>
              </w:rPr>
              <w:t>-</w:t>
            </w:r>
            <w:r w:rsidRPr="00810663">
              <w:rPr>
                <w:rFonts w:ascii="標楷體" w:eastAsia="標楷體" w:hAnsi="標楷體" w:cs="細明體" w:hint="eastAsia"/>
                <w:color w:val="000000"/>
              </w:rPr>
              <w:t>機器</w:t>
            </w:r>
            <w:r w:rsidR="00FE7D9D">
              <w:rPr>
                <w:rFonts w:ascii="標楷體" w:eastAsia="標楷體" w:hAnsi="標楷體" w:hint="eastAsia"/>
              </w:rPr>
              <w:t>-</w:t>
            </w:r>
            <w:r w:rsidRPr="00810663">
              <w:rPr>
                <w:rFonts w:ascii="標楷體" w:eastAsia="標楷體" w:hAnsi="標楷體" w:cs="細明體" w:hint="eastAsia"/>
                <w:color w:val="000000"/>
              </w:rPr>
              <w:t>學習</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53508D" w14:textId="77777777" w:rsidR="00A71711" w:rsidRPr="00810663" w:rsidRDefault="00A71711" w:rsidP="00A71711">
            <w:pPr>
              <w:rPr>
                <w:rFonts w:ascii="標楷體" w:eastAsia="標楷體" w:hAnsi="標楷體" w:cs="標楷體"/>
                <w:color w:val="000000"/>
              </w:rPr>
            </w:pPr>
            <w:r w:rsidRPr="00810663">
              <w:rPr>
                <w:rFonts w:ascii="標楷體" w:eastAsia="標楷體" w:hAnsi="標楷體" w:cs="標楷體" w:hint="eastAsia"/>
                <w:color w:val="000000"/>
              </w:rPr>
              <w:t>高中</w:t>
            </w:r>
          </w:p>
          <w:p w14:paraId="25461075"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BF22D2D" w14:textId="77777777" w:rsidR="00A71711" w:rsidRPr="00810663" w:rsidRDefault="00A71711" w:rsidP="00A71711">
            <w:pPr>
              <w:rPr>
                <w:rFonts w:ascii="標楷體" w:eastAsia="標楷體" w:hAnsi="標楷體"/>
              </w:rPr>
            </w:pPr>
          </w:p>
        </w:tc>
      </w:tr>
      <w:tr w:rsidR="0074128C" w:rsidRPr="00810663" w14:paraId="642C7B81"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4D68184"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郭大衛</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04335955" w14:textId="77777777" w:rsidR="00A71711" w:rsidRPr="00810663" w:rsidRDefault="00A71711" w:rsidP="00A71711">
            <w:pPr>
              <w:spacing w:line="320" w:lineRule="exact"/>
              <w:jc w:val="both"/>
              <w:rPr>
                <w:rFonts w:ascii="標楷體" w:eastAsia="標楷體" w:hAnsi="標楷體"/>
                <w:color w:val="000000"/>
              </w:rPr>
            </w:pPr>
            <w:r w:rsidRPr="00810663">
              <w:rPr>
                <w:rFonts w:ascii="標楷體" w:eastAsia="標楷體" w:hAnsi="標楷體" w:cs="標楷體" w:hint="eastAsia"/>
                <w:color w:val="000000"/>
              </w:rPr>
              <w:t>國立東華大學</w:t>
            </w:r>
          </w:p>
          <w:p w14:paraId="40F6C415"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應用數學系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5CD27EE"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A81A82F"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遊戲中的數學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1DDAEF" w14:textId="77777777" w:rsidR="00A71711" w:rsidRPr="00810663" w:rsidRDefault="00A71711" w:rsidP="00A71711">
            <w:pPr>
              <w:jc w:val="both"/>
              <w:rPr>
                <w:rFonts w:ascii="標楷體" w:eastAsia="標楷體" w:hAnsi="標楷體" w:cs="標楷體"/>
                <w:color w:val="000000"/>
              </w:rPr>
            </w:pPr>
            <w:r w:rsidRPr="00810663">
              <w:rPr>
                <w:rFonts w:ascii="標楷體" w:eastAsia="標楷體" w:hAnsi="標楷體" w:cs="標楷體" w:hint="eastAsia"/>
                <w:color w:val="000000"/>
              </w:rPr>
              <w:t>國中</w:t>
            </w:r>
          </w:p>
          <w:p w14:paraId="6364BDB7"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ACF0CD8" w14:textId="77777777" w:rsidR="00A71711" w:rsidRPr="00810663" w:rsidRDefault="00A71711" w:rsidP="00A71711">
            <w:pPr>
              <w:rPr>
                <w:rFonts w:ascii="標楷體" w:eastAsia="標楷體" w:hAnsi="標楷體"/>
              </w:rPr>
            </w:pPr>
          </w:p>
        </w:tc>
      </w:tr>
      <w:tr w:rsidR="0074128C" w:rsidRPr="00810663" w14:paraId="57478C2B"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98AF72E"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陳美杏</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03396819" w14:textId="77777777" w:rsidR="00A71711" w:rsidRPr="00810663" w:rsidRDefault="00A71711" w:rsidP="00A71711">
            <w:pPr>
              <w:spacing w:line="320" w:lineRule="exact"/>
              <w:jc w:val="both"/>
              <w:rPr>
                <w:rFonts w:ascii="標楷體" w:eastAsia="標楷體" w:hAnsi="標楷體"/>
                <w:color w:val="000000"/>
              </w:rPr>
            </w:pPr>
            <w:r w:rsidRPr="00810663">
              <w:rPr>
                <w:rFonts w:ascii="標楷體" w:eastAsia="標楷體" w:hAnsi="標楷體" w:cs="標楷體" w:hint="eastAsia"/>
                <w:color w:val="000000"/>
              </w:rPr>
              <w:t>國立東華大學</w:t>
            </w:r>
          </w:p>
          <w:p w14:paraId="4C5B2607" w14:textId="77777777" w:rsidR="00A71711" w:rsidRPr="00810663" w:rsidRDefault="00A71711" w:rsidP="00A71711">
            <w:pPr>
              <w:rPr>
                <w:rFonts w:ascii="標楷體" w:eastAsia="標楷體" w:hAnsi="標楷體" w:cs="細明體"/>
              </w:rPr>
            </w:pPr>
            <w:r w:rsidRPr="00810663">
              <w:rPr>
                <w:rFonts w:ascii="標楷體" w:eastAsia="標楷體" w:hAnsi="標楷體" w:cs="標楷體" w:hint="eastAsia"/>
                <w:color w:val="000000"/>
              </w:rPr>
              <w:t>光電工程學系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FCEB50F" w14:textId="77777777" w:rsidR="00A71711" w:rsidRPr="00810663" w:rsidRDefault="00A71711" w:rsidP="00A71711">
            <w:pPr>
              <w:rPr>
                <w:rFonts w:ascii="標楷體" w:eastAsia="標楷體" w:hAnsi="標楷體"/>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7E3A8F7" w14:textId="77777777" w:rsidR="00A71711" w:rsidRPr="00810663" w:rsidRDefault="00A71711" w:rsidP="00A71711">
            <w:pPr>
              <w:autoSpaceDE w:val="0"/>
              <w:autoSpaceDN w:val="0"/>
              <w:adjustRightInd w:val="0"/>
              <w:snapToGrid w:val="0"/>
              <w:textAlignment w:val="bottom"/>
              <w:rPr>
                <w:rFonts w:ascii="標楷體" w:eastAsia="標楷體" w:hAnsi="標楷體" w:cs="標楷體"/>
                <w:color w:val="000000"/>
              </w:rPr>
            </w:pPr>
            <w:r w:rsidRPr="00810663">
              <w:rPr>
                <w:rFonts w:ascii="標楷體" w:eastAsia="標楷體" w:hAnsi="標楷體" w:cs="標楷體" w:hint="eastAsia"/>
                <w:color w:val="000000"/>
              </w:rPr>
              <w:t>現代光電科技導論</w:t>
            </w:r>
          </w:p>
          <w:p w14:paraId="1804DB1D" w14:textId="77777777" w:rsidR="001C6ACD" w:rsidRPr="00810663" w:rsidRDefault="001C6ACD" w:rsidP="00A71711">
            <w:pPr>
              <w:autoSpaceDE w:val="0"/>
              <w:autoSpaceDN w:val="0"/>
              <w:adjustRightInd w:val="0"/>
              <w:snapToGrid w:val="0"/>
              <w:textAlignment w:val="bottom"/>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56B923" w14:textId="77777777" w:rsidR="00A71711" w:rsidRPr="00810663" w:rsidRDefault="00A71711" w:rsidP="00A71711">
            <w:pPr>
              <w:rPr>
                <w:rFonts w:ascii="標楷體" w:eastAsia="標楷體" w:hAnsi="標楷體"/>
              </w:rPr>
            </w:pPr>
            <w:r w:rsidRPr="00810663">
              <w:rPr>
                <w:rFonts w:ascii="標楷體" w:eastAsia="標楷體" w:hAnsi="標楷體" w:hint="eastAsia"/>
              </w:rPr>
              <w:t>高中</w:t>
            </w:r>
          </w:p>
          <w:p w14:paraId="53091FC6" w14:textId="77777777" w:rsidR="00A71711" w:rsidRPr="00810663" w:rsidRDefault="00A71711" w:rsidP="00A71711">
            <w:pPr>
              <w:rPr>
                <w:rFonts w:ascii="標楷體" w:eastAsia="標楷體" w:hAnsi="標楷體" w:cs="細明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014C147" w14:textId="77777777" w:rsidR="00A71711" w:rsidRPr="00810663" w:rsidRDefault="00A71711" w:rsidP="00A71711">
            <w:pPr>
              <w:rPr>
                <w:rFonts w:ascii="標楷體" w:eastAsia="標楷體" w:hAnsi="標楷體"/>
              </w:rPr>
            </w:pPr>
          </w:p>
        </w:tc>
      </w:tr>
      <w:tr w:rsidR="0074128C" w:rsidRPr="00810663" w14:paraId="3FAE810A"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6ED9437B" w14:textId="77777777" w:rsidR="00CE02B3" w:rsidRPr="00810663" w:rsidRDefault="00CE02B3" w:rsidP="00CE02B3">
            <w:pPr>
              <w:rPr>
                <w:rFonts w:ascii="標楷體" w:eastAsia="標楷體" w:hAnsi="標楷體"/>
              </w:rPr>
            </w:pPr>
            <w:r w:rsidRPr="00810663">
              <w:rPr>
                <w:rFonts w:ascii="標楷體" w:eastAsia="標楷體" w:hAnsi="標楷體" w:hint="eastAsia"/>
              </w:rPr>
              <w:t>戴明鳳</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1FFEBB2C" w14:textId="77777777" w:rsidR="00CE02B3" w:rsidRPr="00810663" w:rsidRDefault="00CE02B3" w:rsidP="00CE02B3">
            <w:pPr>
              <w:rPr>
                <w:rFonts w:ascii="標楷體" w:eastAsia="標楷體" w:hAnsi="標楷體"/>
              </w:rPr>
            </w:pPr>
            <w:r w:rsidRPr="00810663">
              <w:rPr>
                <w:rFonts w:ascii="標楷體" w:eastAsia="標楷體" w:hAnsi="標楷體" w:hint="eastAsia"/>
              </w:rPr>
              <w:t>國立清華大學</w:t>
            </w:r>
          </w:p>
          <w:p w14:paraId="0A5F59A2" w14:textId="77777777" w:rsidR="00CE02B3" w:rsidRPr="00810663" w:rsidRDefault="00CE02B3" w:rsidP="00CE02B3">
            <w:pPr>
              <w:rPr>
                <w:rFonts w:ascii="標楷體" w:eastAsia="標楷體" w:hAnsi="標楷體"/>
              </w:rPr>
            </w:pPr>
            <w:r w:rsidRPr="00810663">
              <w:rPr>
                <w:rFonts w:ascii="標楷體" w:eastAsia="標楷體" w:hAnsi="標楷體" w:hint="eastAsia"/>
              </w:rPr>
              <w:t>物理系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E5CBE" w14:textId="77777777" w:rsidR="00CE02B3" w:rsidRPr="00810663" w:rsidRDefault="00CE02B3" w:rsidP="00CE02B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A72D81" w14:textId="77777777" w:rsidR="00A41885" w:rsidRDefault="00827FBE" w:rsidP="00827FBE">
            <w:pPr>
              <w:pStyle w:val="a7"/>
              <w:numPr>
                <w:ilvl w:val="0"/>
                <w:numId w:val="22"/>
              </w:numPr>
              <w:ind w:leftChars="0"/>
              <w:rPr>
                <w:rFonts w:ascii="標楷體" w:eastAsia="標楷體" w:hAnsi="標楷體" w:cs="細明體"/>
              </w:rPr>
            </w:pPr>
            <w:r w:rsidRPr="00827FBE">
              <w:rPr>
                <w:rFonts w:ascii="標楷體" w:eastAsia="標楷體" w:hAnsi="標楷體" w:cs="細明體" w:hint="eastAsia"/>
              </w:rPr>
              <w:t>化學與物理如膠似漆</w:t>
            </w:r>
            <w:r>
              <w:rPr>
                <w:rFonts w:ascii="標楷體" w:eastAsia="標楷體" w:hAnsi="標楷體" w:cs="細明體" w:hint="eastAsia"/>
              </w:rPr>
              <w:t>：</w:t>
            </w:r>
            <w:r w:rsidRPr="00827FBE">
              <w:rPr>
                <w:rFonts w:ascii="標楷體" w:eastAsia="標楷體" w:hAnsi="標楷體" w:cs="細明體" w:hint="eastAsia"/>
              </w:rPr>
              <w:t>在化學中的物理</w:t>
            </w:r>
            <w:r>
              <w:rPr>
                <w:rFonts w:ascii="標楷體" w:eastAsia="標楷體" w:hAnsi="標楷體" w:cs="細明體" w:hint="eastAsia"/>
              </w:rPr>
              <w:t>！</w:t>
            </w:r>
          </w:p>
          <w:p w14:paraId="47B67C89" w14:textId="5904DDEE" w:rsidR="00827FBE" w:rsidRPr="00827FBE" w:rsidRDefault="00827FBE" w:rsidP="00827FBE">
            <w:pPr>
              <w:pStyle w:val="a7"/>
              <w:numPr>
                <w:ilvl w:val="0"/>
                <w:numId w:val="22"/>
              </w:numPr>
              <w:ind w:leftChars="0"/>
              <w:rPr>
                <w:rFonts w:ascii="標楷體" w:eastAsia="標楷體" w:hAnsi="標楷體" w:cs="細明體"/>
              </w:rPr>
            </w:pPr>
            <w:r w:rsidRPr="00827FBE">
              <w:rPr>
                <w:rFonts w:ascii="標楷體" w:eastAsia="標楷體" w:hAnsi="標楷體" w:cs="細明體" w:hint="eastAsia"/>
              </w:rPr>
              <w:t>生活即物理</w:t>
            </w:r>
            <w:r>
              <w:rPr>
                <w:rFonts w:ascii="標楷體" w:eastAsia="標楷體" w:hAnsi="標楷體" w:cs="細明體" w:hint="eastAsia"/>
              </w:rPr>
              <w:t>，</w:t>
            </w:r>
            <w:r w:rsidRPr="00827FBE">
              <w:rPr>
                <w:rFonts w:ascii="標楷體" w:eastAsia="標楷體" w:hAnsi="標楷體" w:cs="細明體" w:hint="eastAsia"/>
              </w:rPr>
              <w:t>物理即生活</w:t>
            </w:r>
            <w:r>
              <w:rPr>
                <w:rFonts w:ascii="標楷體" w:eastAsia="標楷體" w:hAnsi="標楷體" w:cs="細明體" w:hint="eastAsia"/>
              </w:rPr>
              <w:t>：</w:t>
            </w:r>
            <w:r w:rsidRPr="00827FBE">
              <w:rPr>
                <w:rFonts w:ascii="標楷體" w:eastAsia="標楷體" w:hAnsi="標楷體" w:cs="細明體" w:hint="eastAsia"/>
              </w:rPr>
              <w:t>生活中的物品都可以拿來做科學小實驗唷</w:t>
            </w:r>
            <w:r>
              <w:rPr>
                <w:rFonts w:ascii="標楷體" w:eastAsia="標楷體" w:hAnsi="標楷體" w:cs="細明體"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47554" w14:textId="77777777" w:rsidR="00CE02B3" w:rsidRPr="00810663" w:rsidRDefault="00CE02B3" w:rsidP="00CE02B3">
            <w:pPr>
              <w:rPr>
                <w:rFonts w:ascii="標楷體" w:eastAsia="標楷體" w:hAnsi="標楷體"/>
              </w:rPr>
            </w:pPr>
            <w:r w:rsidRPr="00810663">
              <w:rPr>
                <w:rFonts w:ascii="標楷體" w:eastAsia="標楷體" w:hAnsi="標楷體" w:hint="eastAsia"/>
              </w:rPr>
              <w:t>高中</w:t>
            </w:r>
          </w:p>
          <w:p w14:paraId="77A5F506" w14:textId="77777777" w:rsidR="00CE02B3" w:rsidRPr="00810663" w:rsidRDefault="00CE02B3"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34B5DB65" w14:textId="77777777" w:rsidR="00CE02B3" w:rsidRPr="00810663" w:rsidRDefault="00CE02B3" w:rsidP="00CE02B3">
            <w:pPr>
              <w:rPr>
                <w:rFonts w:ascii="標楷體" w:eastAsia="標楷體" w:hAnsi="標楷體"/>
              </w:rPr>
            </w:pPr>
          </w:p>
        </w:tc>
      </w:tr>
      <w:tr w:rsidR="0074128C" w:rsidRPr="00810663" w14:paraId="4A5AD0A1"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3111157C" w14:textId="77777777" w:rsidR="00472000" w:rsidRPr="00810663" w:rsidRDefault="00472000" w:rsidP="00CE02B3">
            <w:pPr>
              <w:rPr>
                <w:rFonts w:ascii="標楷體" w:eastAsia="標楷體" w:hAnsi="標楷體"/>
              </w:rPr>
            </w:pPr>
            <w:r w:rsidRPr="00810663">
              <w:rPr>
                <w:rFonts w:ascii="標楷體" w:eastAsia="標楷體" w:hAnsi="標楷體" w:hint="eastAsia"/>
              </w:rPr>
              <w:t>楊悠娟</w:t>
            </w:r>
          </w:p>
          <w:p w14:paraId="6ED53DC1" w14:textId="77777777" w:rsidR="001C6ACD" w:rsidRPr="00810663" w:rsidRDefault="001C6ACD" w:rsidP="00CE02B3">
            <w:pPr>
              <w:rPr>
                <w:rFonts w:ascii="標楷體" w:eastAsia="標楷體" w:hAnsi="標楷體"/>
              </w:rPr>
            </w:pPr>
          </w:p>
          <w:p w14:paraId="24994430" w14:textId="77777777" w:rsidR="001C6ACD" w:rsidRPr="00810663" w:rsidRDefault="001C6ACD" w:rsidP="00CE02B3">
            <w:pPr>
              <w:rPr>
                <w:rFonts w:ascii="標楷體" w:eastAsia="標楷體" w:hAnsi="標楷體"/>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6D999F7" w14:textId="77777777" w:rsidR="00472000" w:rsidRPr="00810663" w:rsidRDefault="00472000" w:rsidP="00472000">
            <w:pPr>
              <w:rPr>
                <w:rFonts w:ascii="標楷體" w:eastAsia="標楷體" w:hAnsi="標楷體"/>
              </w:rPr>
            </w:pPr>
            <w:r w:rsidRPr="00810663">
              <w:rPr>
                <w:rFonts w:ascii="標楷體" w:eastAsia="標楷體" w:hAnsi="標楷體" w:hint="eastAsia"/>
              </w:rPr>
              <w:t>國立東華大學</w:t>
            </w:r>
          </w:p>
          <w:p w14:paraId="04F458DF" w14:textId="77777777" w:rsidR="00472000" w:rsidRPr="00810663" w:rsidRDefault="00472000" w:rsidP="00472000">
            <w:pPr>
              <w:rPr>
                <w:rFonts w:ascii="標楷體" w:eastAsia="標楷體" w:hAnsi="標楷體"/>
              </w:rPr>
            </w:pPr>
            <w:r w:rsidRPr="00810663">
              <w:rPr>
                <w:rFonts w:ascii="標楷體" w:eastAsia="標楷體" w:hAnsi="標楷體" w:hint="eastAsia"/>
              </w:rPr>
              <w:t>自然資源與環境學系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022912" w14:textId="77777777" w:rsidR="00472000" w:rsidRPr="00810663" w:rsidRDefault="00472000" w:rsidP="00CE02B3">
            <w:pPr>
              <w:rPr>
                <w:rFonts w:ascii="標楷體" w:eastAsia="標楷體" w:hAnsi="標楷體"/>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A773B" w14:textId="70F2BFF8" w:rsidR="009E7FB8" w:rsidRPr="00810663" w:rsidRDefault="00472000" w:rsidP="009E7FB8">
            <w:pPr>
              <w:pStyle w:val="a7"/>
              <w:numPr>
                <w:ilvl w:val="0"/>
                <w:numId w:val="23"/>
              </w:numPr>
              <w:ind w:leftChars="0"/>
              <w:rPr>
                <w:rFonts w:ascii="標楷體" w:eastAsia="標楷體" w:hAnsi="標楷體" w:cs="細明體"/>
              </w:rPr>
            </w:pPr>
            <w:r w:rsidRPr="00810663">
              <w:rPr>
                <w:rFonts w:ascii="標楷體" w:eastAsia="標楷體" w:hAnsi="標楷體" w:cs="細明體" w:hint="eastAsia"/>
              </w:rPr>
              <w:t>認識自然之美的仿生科技</w:t>
            </w:r>
            <w:r w:rsidR="0068554C">
              <w:rPr>
                <w:rFonts w:ascii="標楷體" w:eastAsia="標楷體" w:hAnsi="標楷體" w:cs="細明體" w:hint="eastAsia"/>
              </w:rPr>
              <w:t>*</w:t>
            </w:r>
          </w:p>
          <w:p w14:paraId="438C12E7" w14:textId="5F180779" w:rsidR="00F6784F" w:rsidRPr="00810663" w:rsidRDefault="00F6784F" w:rsidP="001C6ACD">
            <w:pPr>
              <w:pStyle w:val="a7"/>
              <w:numPr>
                <w:ilvl w:val="0"/>
                <w:numId w:val="23"/>
              </w:numPr>
              <w:ind w:leftChars="0"/>
              <w:rPr>
                <w:rFonts w:ascii="標楷體" w:eastAsia="標楷體" w:hAnsi="標楷體" w:cs="細明體"/>
              </w:rPr>
            </w:pPr>
            <w:r w:rsidRPr="00810663">
              <w:rPr>
                <w:rFonts w:ascii="標楷體" w:eastAsia="標楷體" w:hAnsi="標楷體" w:cs="細明體" w:hint="eastAsia"/>
              </w:rPr>
              <w:t>仿生與環境永續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B056F" w14:textId="6ACC5028" w:rsidR="00F6784F" w:rsidRPr="00810663" w:rsidRDefault="00F6784F" w:rsidP="00CE02B3">
            <w:pPr>
              <w:rPr>
                <w:rFonts w:ascii="標楷體" w:eastAsia="標楷體" w:hAnsi="標楷體"/>
              </w:rPr>
            </w:pPr>
            <w:r w:rsidRPr="00810663">
              <w:rPr>
                <w:rFonts w:ascii="標楷體" w:eastAsia="標楷體" w:hAnsi="標楷體" w:hint="eastAsia"/>
              </w:rPr>
              <w:t>國中</w:t>
            </w:r>
          </w:p>
          <w:p w14:paraId="6FBE0653" w14:textId="77777777" w:rsidR="00472000" w:rsidRPr="00810663" w:rsidRDefault="00472000" w:rsidP="00CE02B3">
            <w:pPr>
              <w:rPr>
                <w:rFonts w:ascii="標楷體" w:eastAsia="標楷體" w:hAnsi="標楷體"/>
              </w:rPr>
            </w:pPr>
            <w:r w:rsidRPr="00810663">
              <w:rPr>
                <w:rFonts w:ascii="標楷體" w:eastAsia="標楷體" w:hAnsi="標楷體" w:hint="eastAsia"/>
              </w:rPr>
              <w:t>高中</w:t>
            </w:r>
          </w:p>
          <w:p w14:paraId="68059942" w14:textId="77777777" w:rsidR="00472000" w:rsidRPr="00810663" w:rsidRDefault="00472000"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39D5639A" w14:textId="5FD182BA" w:rsidR="00472000" w:rsidRPr="00810663" w:rsidRDefault="0068554C" w:rsidP="00CE02B3">
            <w:pPr>
              <w:rPr>
                <w:rFonts w:ascii="標楷體" w:eastAsia="標楷體" w:hAnsi="標楷體"/>
              </w:rPr>
            </w:pPr>
            <w:r>
              <w:rPr>
                <w:rFonts w:ascii="標楷體" w:eastAsia="標楷體" w:hAnsi="標楷體" w:hint="eastAsia"/>
                <w:color w:val="000000"/>
              </w:rPr>
              <w:t>*演講結合動手做，</w:t>
            </w:r>
            <w:r w:rsidRPr="00810663">
              <w:rPr>
                <w:rFonts w:ascii="標楷體" w:eastAsia="標楷體" w:hAnsi="標楷體" w:hint="eastAsia"/>
                <w:color w:val="000000"/>
              </w:rPr>
              <w:t>限100人以內。</w:t>
            </w:r>
          </w:p>
        </w:tc>
      </w:tr>
      <w:tr w:rsidR="0074128C" w:rsidRPr="00810663" w14:paraId="6788DD55"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1902877C" w14:textId="77777777" w:rsidR="004D3943" w:rsidRPr="00810663" w:rsidRDefault="0087106F" w:rsidP="00CE02B3">
            <w:pPr>
              <w:rPr>
                <w:rFonts w:ascii="標楷體" w:eastAsia="標楷體" w:hAnsi="標楷體"/>
              </w:rPr>
            </w:pPr>
            <w:r w:rsidRPr="00810663">
              <w:rPr>
                <w:rFonts w:ascii="標楷體" w:eastAsia="標楷體" w:hAnsi="標楷體" w:hint="eastAsia"/>
              </w:rPr>
              <w:t>郭永綱</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11144F1B" w14:textId="77777777" w:rsidR="004D3943" w:rsidRPr="00810663" w:rsidRDefault="004D3943" w:rsidP="00472000">
            <w:pPr>
              <w:rPr>
                <w:rFonts w:ascii="標楷體" w:eastAsia="標楷體" w:hAnsi="標楷體"/>
              </w:rPr>
            </w:pPr>
            <w:r w:rsidRPr="00810663">
              <w:rPr>
                <w:rFonts w:ascii="標楷體" w:eastAsia="標楷體" w:hAnsi="標楷體" w:hint="eastAsia"/>
              </w:rPr>
              <w:t>國立東華大學</w:t>
            </w:r>
          </w:p>
          <w:p w14:paraId="532B74FB" w14:textId="77777777" w:rsidR="004D3943" w:rsidRPr="00810663" w:rsidRDefault="004D3943" w:rsidP="00472000">
            <w:pPr>
              <w:rPr>
                <w:rFonts w:ascii="標楷體" w:eastAsia="標楷體" w:hAnsi="標楷體"/>
              </w:rPr>
            </w:pPr>
            <w:r w:rsidRPr="00810663">
              <w:rPr>
                <w:rFonts w:ascii="標楷體" w:eastAsia="標楷體" w:hAnsi="標楷體" w:hint="eastAsia"/>
              </w:rPr>
              <w:t>物理學系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33A789" w14:textId="77777777" w:rsidR="004D3943" w:rsidRPr="00810663" w:rsidRDefault="004D3943" w:rsidP="00CE02B3">
            <w:pPr>
              <w:rPr>
                <w:rFonts w:ascii="標楷體" w:eastAsia="標楷體" w:hAnsi="標楷體" w:cs="標楷體"/>
                <w:color w:val="000000"/>
              </w:rPr>
            </w:pPr>
            <w:r w:rsidRPr="00810663">
              <w:rPr>
                <w:rFonts w:ascii="標楷體" w:eastAsia="標楷體" w:hAnsi="標楷體" w:cs="標楷體" w:hint="eastAsia"/>
                <w:color w:val="000000"/>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9AB0A1" w14:textId="302B3FA8" w:rsidR="009E7FB8" w:rsidRPr="00810663" w:rsidRDefault="004D3943" w:rsidP="009E7FB8">
            <w:pPr>
              <w:pStyle w:val="a7"/>
              <w:numPr>
                <w:ilvl w:val="0"/>
                <w:numId w:val="24"/>
              </w:numPr>
              <w:ind w:leftChars="0"/>
              <w:rPr>
                <w:rFonts w:ascii="標楷體" w:eastAsia="標楷體" w:hAnsi="標楷體" w:cs="細明體"/>
              </w:rPr>
            </w:pPr>
            <w:r w:rsidRPr="00810663">
              <w:rPr>
                <w:rFonts w:ascii="標楷體" w:eastAsia="標楷體" w:hAnsi="標楷體" w:cs="細明體" w:hint="eastAsia"/>
              </w:rPr>
              <w:t>光的故事</w:t>
            </w:r>
          </w:p>
          <w:p w14:paraId="7C35C652" w14:textId="0976DDE5" w:rsidR="004D3943" w:rsidRPr="00810663" w:rsidRDefault="004D3943" w:rsidP="009E7FB8">
            <w:pPr>
              <w:pStyle w:val="a7"/>
              <w:numPr>
                <w:ilvl w:val="0"/>
                <w:numId w:val="24"/>
              </w:numPr>
              <w:ind w:leftChars="0"/>
              <w:rPr>
                <w:rFonts w:ascii="標楷體" w:eastAsia="標楷體" w:hAnsi="標楷體" w:cs="細明體"/>
              </w:rPr>
            </w:pPr>
            <w:r w:rsidRPr="00810663">
              <w:rPr>
                <w:rFonts w:ascii="標楷體" w:eastAsia="標楷體" w:hAnsi="標楷體" w:cs="細明體" w:hint="eastAsia"/>
              </w:rPr>
              <w:t>愛因斯坦的故事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064495" w14:textId="77777777" w:rsidR="004D3943" w:rsidRPr="00810663" w:rsidRDefault="004D3943" w:rsidP="00CE02B3">
            <w:pPr>
              <w:rPr>
                <w:rFonts w:ascii="標楷體" w:eastAsia="標楷體" w:hAnsi="標楷體"/>
              </w:rPr>
            </w:pPr>
            <w:r w:rsidRPr="00810663">
              <w:rPr>
                <w:rFonts w:ascii="標楷體" w:eastAsia="標楷體" w:hAnsi="標楷體" w:hint="eastAsia"/>
              </w:rPr>
              <w:t>國中</w:t>
            </w:r>
          </w:p>
          <w:p w14:paraId="2981C74C" w14:textId="77777777" w:rsidR="004D3943" w:rsidRPr="00810663" w:rsidRDefault="004D3943" w:rsidP="00CE02B3">
            <w:pPr>
              <w:rPr>
                <w:rFonts w:ascii="標楷體" w:eastAsia="標楷體" w:hAnsi="標楷體"/>
              </w:rPr>
            </w:pPr>
            <w:r w:rsidRPr="00810663">
              <w:rPr>
                <w:rFonts w:ascii="標楷體" w:eastAsia="標楷體" w:hAnsi="標楷體" w:hint="eastAsia"/>
              </w:rPr>
              <w:t>高中</w:t>
            </w:r>
          </w:p>
          <w:p w14:paraId="72C766CE" w14:textId="77777777" w:rsidR="004D3943" w:rsidRPr="00810663" w:rsidRDefault="004D3943"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66BFCF84" w14:textId="77777777" w:rsidR="004D3943" w:rsidRPr="00810663" w:rsidRDefault="004D3943" w:rsidP="00CE02B3">
            <w:pPr>
              <w:rPr>
                <w:rFonts w:ascii="標楷體" w:eastAsia="標楷體" w:hAnsi="標楷體"/>
              </w:rPr>
            </w:pPr>
          </w:p>
        </w:tc>
      </w:tr>
      <w:tr w:rsidR="0074128C" w:rsidRPr="00810663" w14:paraId="1651460E"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089FF2AE" w14:textId="77777777" w:rsidR="00472000" w:rsidRPr="00810663" w:rsidRDefault="00472000" w:rsidP="00CE02B3">
            <w:pPr>
              <w:rPr>
                <w:rFonts w:ascii="標楷體" w:eastAsia="標楷體" w:hAnsi="標楷體"/>
              </w:rPr>
            </w:pPr>
            <w:r w:rsidRPr="00810663">
              <w:rPr>
                <w:rFonts w:ascii="標楷體" w:eastAsia="標楷體" w:hAnsi="標楷體" w:hint="eastAsia"/>
              </w:rPr>
              <w:t>曾賢德</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7B2DA6CB" w14:textId="77777777" w:rsidR="00472000" w:rsidRPr="00810663" w:rsidRDefault="00472000" w:rsidP="00472000">
            <w:pPr>
              <w:rPr>
                <w:rFonts w:ascii="標楷體" w:eastAsia="標楷體" w:hAnsi="標楷體"/>
              </w:rPr>
            </w:pPr>
            <w:r w:rsidRPr="00810663">
              <w:rPr>
                <w:rFonts w:ascii="標楷體" w:eastAsia="標楷體" w:hAnsi="標楷體" w:hint="eastAsia"/>
              </w:rPr>
              <w:t>國立東華大學</w:t>
            </w:r>
          </w:p>
          <w:p w14:paraId="2164B2AF" w14:textId="77777777" w:rsidR="00472000" w:rsidRPr="00810663" w:rsidRDefault="00472000" w:rsidP="00472000">
            <w:pPr>
              <w:rPr>
                <w:rFonts w:ascii="標楷體" w:eastAsia="標楷體" w:hAnsi="標楷體"/>
              </w:rPr>
            </w:pPr>
            <w:r w:rsidRPr="00810663">
              <w:rPr>
                <w:rFonts w:ascii="標楷體" w:eastAsia="標楷體" w:hAnsi="標楷體" w:hint="eastAsia"/>
              </w:rPr>
              <w:t>物理學系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279DA5" w14:textId="77777777" w:rsidR="00472000" w:rsidRPr="00810663" w:rsidRDefault="00472000" w:rsidP="00CE02B3">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CAAD94" w14:textId="2B2DB471" w:rsidR="009E7FB8" w:rsidRPr="00810663" w:rsidRDefault="00472000" w:rsidP="009E7FB8">
            <w:pPr>
              <w:pStyle w:val="a7"/>
              <w:numPr>
                <w:ilvl w:val="0"/>
                <w:numId w:val="25"/>
              </w:numPr>
              <w:ind w:leftChars="0"/>
              <w:rPr>
                <w:rFonts w:ascii="標楷體" w:eastAsia="標楷體" w:hAnsi="標楷體" w:cs="細明體"/>
              </w:rPr>
            </w:pPr>
            <w:r w:rsidRPr="00810663">
              <w:rPr>
                <w:rFonts w:ascii="標楷體" w:eastAsia="標楷體" w:hAnsi="標楷體" w:cs="細明體" w:hint="eastAsia"/>
              </w:rPr>
              <w:t>成為軟硬通吃的自造者，用電腦輔助科學實驗</w:t>
            </w:r>
            <w:r w:rsidR="00085733">
              <w:rPr>
                <w:rFonts w:ascii="標楷體" w:eastAsia="標楷體" w:hAnsi="標楷體" w:cs="細明體" w:hint="eastAsia"/>
              </w:rPr>
              <w:t>*</w:t>
            </w:r>
          </w:p>
          <w:p w14:paraId="72562575" w14:textId="5D60E93B" w:rsidR="00472000" w:rsidRPr="00810663" w:rsidRDefault="007A4DB6" w:rsidP="009E7FB8">
            <w:pPr>
              <w:pStyle w:val="a7"/>
              <w:numPr>
                <w:ilvl w:val="0"/>
                <w:numId w:val="25"/>
              </w:numPr>
              <w:ind w:leftChars="0"/>
              <w:rPr>
                <w:rFonts w:ascii="標楷體" w:eastAsia="標楷體" w:hAnsi="標楷體" w:cs="細明體"/>
              </w:rPr>
            </w:pPr>
            <w:r>
              <w:rPr>
                <w:rFonts w:ascii="標楷體" w:eastAsia="標楷體" w:hAnsi="標楷體" w:cs="細明體" w:hint="eastAsia"/>
              </w:rPr>
              <w:t>物理吵一吵，從動手實驗到物理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7E8B2" w14:textId="77777777" w:rsidR="00472000" w:rsidRPr="00810663" w:rsidRDefault="00472000" w:rsidP="00CE02B3">
            <w:pPr>
              <w:rPr>
                <w:rFonts w:ascii="標楷體" w:eastAsia="標楷體" w:hAnsi="標楷體"/>
              </w:rPr>
            </w:pPr>
            <w:r w:rsidRPr="00810663">
              <w:rPr>
                <w:rFonts w:ascii="標楷體" w:eastAsia="標楷體" w:hAnsi="標楷體" w:hint="eastAsia"/>
              </w:rPr>
              <w:t>高中</w:t>
            </w:r>
          </w:p>
          <w:p w14:paraId="74D6E3C8" w14:textId="77777777" w:rsidR="00472000" w:rsidRPr="00810663" w:rsidRDefault="00472000"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5CC6CBB" w14:textId="7D6B0369" w:rsidR="00085733" w:rsidRPr="00810663" w:rsidRDefault="00085733" w:rsidP="00085733">
            <w:pPr>
              <w:rPr>
                <w:rFonts w:ascii="標楷體" w:eastAsia="標楷體" w:hAnsi="標楷體"/>
                <w:color w:val="000000"/>
              </w:rPr>
            </w:pPr>
            <w:r>
              <w:rPr>
                <w:rFonts w:ascii="標楷體" w:eastAsia="標楷體" w:hAnsi="標楷體" w:hint="eastAsia"/>
                <w:color w:val="000000"/>
              </w:rPr>
              <w:t>*實驗</w:t>
            </w:r>
            <w:r w:rsidRPr="00810663">
              <w:rPr>
                <w:rFonts w:ascii="標楷體" w:eastAsia="標楷體" w:hAnsi="標楷體" w:hint="eastAsia"/>
                <w:color w:val="000000"/>
              </w:rPr>
              <w:t>限</w:t>
            </w:r>
            <w:r>
              <w:rPr>
                <w:rFonts w:ascii="標楷體" w:eastAsia="標楷體" w:hAnsi="標楷體" w:hint="eastAsia"/>
                <w:color w:val="000000"/>
              </w:rPr>
              <w:t>40</w:t>
            </w:r>
            <w:r w:rsidRPr="00810663">
              <w:rPr>
                <w:rFonts w:ascii="標楷體" w:eastAsia="標楷體" w:hAnsi="標楷體" w:hint="eastAsia"/>
                <w:color w:val="000000"/>
              </w:rPr>
              <w:t>人以</w:t>
            </w:r>
          </w:p>
          <w:p w14:paraId="72ED57E1" w14:textId="16A0B47E" w:rsidR="00472000" w:rsidRPr="00085733" w:rsidRDefault="00085733" w:rsidP="00085733">
            <w:pPr>
              <w:rPr>
                <w:rFonts w:ascii="標楷體" w:eastAsia="標楷體" w:hAnsi="標楷體"/>
                <w:color w:val="000000"/>
              </w:rPr>
            </w:pPr>
            <w:r w:rsidRPr="00810663">
              <w:rPr>
                <w:rFonts w:ascii="標楷體" w:eastAsia="標楷體" w:hAnsi="標楷體" w:hint="eastAsia"/>
                <w:color w:val="000000"/>
              </w:rPr>
              <w:t>內，皆需電腦教室</w:t>
            </w:r>
            <w:r w:rsidRPr="00810663">
              <w:rPr>
                <w:rFonts w:ascii="標楷體" w:eastAsia="標楷體" w:hAnsi="標楷體"/>
                <w:color w:val="000000"/>
              </w:rPr>
              <w:t>Windows</w:t>
            </w:r>
            <w:r w:rsidRPr="00810663">
              <w:rPr>
                <w:rFonts w:ascii="標楷體" w:eastAsia="標楷體" w:hAnsi="標楷體" w:hint="eastAsia"/>
                <w:color w:val="000000"/>
              </w:rPr>
              <w:t>系統。</w:t>
            </w:r>
          </w:p>
        </w:tc>
      </w:tr>
      <w:tr w:rsidR="0074128C" w:rsidRPr="00810663" w14:paraId="4BDD7061"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46F94F8B" w14:textId="77777777" w:rsidR="00472000" w:rsidRPr="00810663" w:rsidRDefault="00472000" w:rsidP="00CE02B3">
            <w:pPr>
              <w:rPr>
                <w:rFonts w:ascii="標楷體" w:eastAsia="標楷體" w:hAnsi="標楷體"/>
              </w:rPr>
            </w:pPr>
            <w:r w:rsidRPr="00810663">
              <w:rPr>
                <w:rFonts w:ascii="標楷體" w:eastAsia="標楷體" w:hAnsi="標楷體" w:hint="eastAsia"/>
              </w:rPr>
              <w:t>紀信昌</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656D53C5" w14:textId="77777777" w:rsidR="00472000" w:rsidRPr="00810663" w:rsidRDefault="00472000" w:rsidP="00472000">
            <w:pPr>
              <w:rPr>
                <w:rFonts w:ascii="標楷體" w:eastAsia="標楷體" w:hAnsi="標楷體"/>
              </w:rPr>
            </w:pPr>
            <w:r w:rsidRPr="00810663">
              <w:rPr>
                <w:rFonts w:ascii="標楷體" w:eastAsia="標楷體" w:hAnsi="標楷體" w:hint="eastAsia"/>
              </w:rPr>
              <w:t>國立東華大學</w:t>
            </w:r>
          </w:p>
          <w:p w14:paraId="2E33A953" w14:textId="77777777" w:rsidR="00472000" w:rsidRPr="00810663" w:rsidRDefault="00472000" w:rsidP="00472000">
            <w:pPr>
              <w:rPr>
                <w:rFonts w:ascii="標楷體" w:eastAsia="標楷體" w:hAnsi="標楷體"/>
              </w:rPr>
            </w:pPr>
            <w:r w:rsidRPr="00810663">
              <w:rPr>
                <w:rFonts w:ascii="標楷體" w:eastAsia="標楷體" w:hAnsi="標楷體" w:hint="eastAsia"/>
              </w:rPr>
              <w:t>物理學系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F39931" w14:textId="77777777" w:rsidR="00472000" w:rsidRPr="00810663" w:rsidRDefault="00472000" w:rsidP="00CE02B3">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489D95" w14:textId="19F73A44" w:rsidR="00472000" w:rsidRPr="00810663" w:rsidRDefault="00472000" w:rsidP="00CE02B3">
            <w:pPr>
              <w:rPr>
                <w:rFonts w:ascii="標楷體" w:eastAsia="標楷體" w:hAnsi="標楷體" w:cs="細明體"/>
              </w:rPr>
            </w:pPr>
            <w:r w:rsidRPr="00810663">
              <w:rPr>
                <w:rFonts w:ascii="標楷體" w:eastAsia="標楷體" w:hAnsi="標楷體" w:cs="細明體" w:hint="eastAsia"/>
              </w:rPr>
              <w:t>從古到今話天文</w:t>
            </w:r>
            <w:r w:rsidR="009210C3">
              <w:rPr>
                <w:rFonts w:ascii="標楷體" w:eastAsia="標楷體" w:hAnsi="標楷體" w:hint="eastAsia"/>
              </w:rPr>
              <w:t>-</w:t>
            </w:r>
            <w:r w:rsidRPr="00810663">
              <w:rPr>
                <w:rFonts w:ascii="標楷體" w:eastAsia="標楷體" w:hAnsi="標楷體" w:cs="細明體" w:hint="eastAsia"/>
              </w:rPr>
              <w:t>天文觀測到過去、現在、未來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21A1F" w14:textId="77777777" w:rsidR="00472000" w:rsidRPr="00810663" w:rsidRDefault="00472000" w:rsidP="00CE02B3">
            <w:pPr>
              <w:rPr>
                <w:rFonts w:ascii="標楷體" w:eastAsia="標楷體" w:hAnsi="標楷體"/>
              </w:rPr>
            </w:pPr>
            <w:r w:rsidRPr="00810663">
              <w:rPr>
                <w:rFonts w:ascii="標楷體" w:eastAsia="標楷體" w:hAnsi="標楷體" w:hint="eastAsia"/>
              </w:rPr>
              <w:t>高中</w:t>
            </w:r>
          </w:p>
          <w:p w14:paraId="6540EB8E" w14:textId="77777777" w:rsidR="00472000" w:rsidRPr="00810663" w:rsidRDefault="00472000"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6998DB1" w14:textId="77777777" w:rsidR="00472000" w:rsidRPr="00810663" w:rsidRDefault="00472000" w:rsidP="00CE02B3">
            <w:pPr>
              <w:rPr>
                <w:rFonts w:ascii="標楷體" w:eastAsia="標楷體" w:hAnsi="標楷體"/>
              </w:rPr>
            </w:pPr>
          </w:p>
        </w:tc>
      </w:tr>
      <w:tr w:rsidR="0074128C" w:rsidRPr="00810663" w14:paraId="0CB8F8A2"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092D121B" w14:textId="77777777" w:rsidR="00DE3C6B" w:rsidRPr="00810663" w:rsidRDefault="00DE3C6B" w:rsidP="00CE02B3">
            <w:pPr>
              <w:rPr>
                <w:rFonts w:ascii="標楷體" w:eastAsia="標楷體" w:hAnsi="標楷體"/>
              </w:rPr>
            </w:pPr>
            <w:r w:rsidRPr="00810663">
              <w:rPr>
                <w:rFonts w:ascii="標楷體" w:eastAsia="標楷體" w:hAnsi="標楷體" w:hint="eastAsia"/>
              </w:rPr>
              <w:t>張海舟</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11C599F" w14:textId="77777777" w:rsidR="00DE3C6B" w:rsidRPr="00810663" w:rsidRDefault="00DE3C6B" w:rsidP="00472000">
            <w:pPr>
              <w:rPr>
                <w:rFonts w:ascii="標楷體" w:eastAsia="標楷體" w:hAnsi="標楷體"/>
              </w:rPr>
            </w:pPr>
            <w:r w:rsidRPr="00810663">
              <w:rPr>
                <w:rFonts w:ascii="標楷體" w:eastAsia="標楷體" w:hAnsi="標楷體" w:hint="eastAsia"/>
              </w:rPr>
              <w:t>國立東華大學</w:t>
            </w:r>
          </w:p>
          <w:p w14:paraId="57A6EAFF" w14:textId="77777777" w:rsidR="00DE3C6B" w:rsidRPr="00810663" w:rsidRDefault="00DE3C6B" w:rsidP="00472000">
            <w:pPr>
              <w:rPr>
                <w:rFonts w:ascii="標楷體" w:eastAsia="標楷體" w:hAnsi="標楷體"/>
              </w:rPr>
            </w:pPr>
            <w:r w:rsidRPr="00810663">
              <w:rPr>
                <w:rFonts w:ascii="標楷體" w:eastAsia="標楷體" w:hAnsi="標楷體" w:hint="eastAsia"/>
              </w:rPr>
              <w:t>化學系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92285B" w14:textId="77777777" w:rsidR="00DE3C6B" w:rsidRPr="00810663" w:rsidRDefault="00DE3C6B" w:rsidP="00CE02B3">
            <w:pPr>
              <w:rPr>
                <w:rFonts w:ascii="標楷體" w:eastAsia="標楷體" w:hAnsi="標楷體" w:cs="標楷體"/>
                <w:color w:val="000000"/>
              </w:rPr>
            </w:pPr>
            <w:r w:rsidRPr="00810663">
              <w:rPr>
                <w:rFonts w:ascii="標楷體" w:eastAsia="標楷體" w:hAnsi="標楷體" w:cs="標楷體" w:hint="eastAsia"/>
                <w:color w:val="000000"/>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2FE3B" w14:textId="77777777" w:rsidR="00DE3C6B" w:rsidRPr="00810663" w:rsidRDefault="00DE3C6B" w:rsidP="00CE02B3">
            <w:pPr>
              <w:rPr>
                <w:rFonts w:ascii="標楷體" w:eastAsia="標楷體" w:hAnsi="標楷體" w:cs="細明體"/>
              </w:rPr>
            </w:pPr>
            <w:r w:rsidRPr="00810663">
              <w:rPr>
                <w:rFonts w:ascii="標楷體" w:eastAsia="標楷體" w:hAnsi="標楷體" w:cs="細明體" w:hint="eastAsia"/>
              </w:rPr>
              <w:t>從化學小分子看大自然現象</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FE8BC" w14:textId="77777777" w:rsidR="00DE3C6B" w:rsidRPr="00810663" w:rsidRDefault="00DE3C6B" w:rsidP="00CE02B3">
            <w:pPr>
              <w:rPr>
                <w:rFonts w:ascii="標楷體" w:eastAsia="標楷體" w:hAnsi="標楷體"/>
              </w:rPr>
            </w:pPr>
            <w:r w:rsidRPr="00810663">
              <w:rPr>
                <w:rFonts w:ascii="標楷體" w:eastAsia="標楷體" w:hAnsi="標楷體" w:hint="eastAsia"/>
              </w:rPr>
              <w:t>高中</w:t>
            </w:r>
          </w:p>
          <w:p w14:paraId="4A106331" w14:textId="77777777" w:rsidR="00DE3C6B" w:rsidRPr="00810663" w:rsidRDefault="00DE3C6B" w:rsidP="00CE02B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1BA220B" w14:textId="77777777" w:rsidR="00DE3C6B" w:rsidRPr="00810663" w:rsidRDefault="00DE3C6B" w:rsidP="00CE02B3">
            <w:pPr>
              <w:rPr>
                <w:rFonts w:ascii="標楷體" w:eastAsia="標楷體" w:hAnsi="標楷體"/>
              </w:rPr>
            </w:pPr>
          </w:p>
        </w:tc>
      </w:tr>
      <w:tr w:rsidR="0074128C" w:rsidRPr="00810663" w14:paraId="4C85C756" w14:textId="77777777" w:rsidTr="0074128C">
        <w:trPr>
          <w:trHeight w:val="695"/>
        </w:trPr>
        <w:tc>
          <w:tcPr>
            <w:tcW w:w="978" w:type="dxa"/>
            <w:tcBorders>
              <w:top w:val="single" w:sz="4" w:space="0" w:color="auto"/>
              <w:left w:val="single" w:sz="4" w:space="0" w:color="auto"/>
              <w:bottom w:val="single" w:sz="4" w:space="0" w:color="auto"/>
              <w:right w:val="single" w:sz="4" w:space="0" w:color="auto"/>
            </w:tcBorders>
            <w:shd w:val="clear" w:color="auto" w:fill="auto"/>
          </w:tcPr>
          <w:p w14:paraId="37B5B933" w14:textId="77777777" w:rsidR="0096187D" w:rsidRPr="00810663" w:rsidRDefault="0096187D" w:rsidP="00CE02B3">
            <w:pPr>
              <w:rPr>
                <w:rFonts w:ascii="標楷體" w:eastAsia="標楷體" w:hAnsi="標楷體"/>
              </w:rPr>
            </w:pPr>
            <w:r w:rsidRPr="00810663">
              <w:rPr>
                <w:rFonts w:ascii="標楷體" w:eastAsia="標楷體" w:hAnsi="標楷體" w:hint="eastAsia"/>
              </w:rPr>
              <w:t>曾繁勛</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18EB95C" w14:textId="77777777" w:rsidR="0096187D" w:rsidRPr="00810663" w:rsidRDefault="0096187D" w:rsidP="0096187D">
            <w:pPr>
              <w:rPr>
                <w:rFonts w:ascii="標楷體" w:eastAsia="標楷體" w:hAnsi="標楷體"/>
              </w:rPr>
            </w:pPr>
            <w:r w:rsidRPr="00810663">
              <w:rPr>
                <w:rFonts w:ascii="標楷體" w:eastAsia="標楷體" w:hAnsi="標楷體" w:hint="eastAsia"/>
              </w:rPr>
              <w:t>國立臺灣師範大學</w:t>
            </w:r>
          </w:p>
          <w:p w14:paraId="6B69E479" w14:textId="77777777" w:rsidR="0096187D" w:rsidRPr="00810663" w:rsidRDefault="0096187D" w:rsidP="0096187D">
            <w:pPr>
              <w:rPr>
                <w:rFonts w:ascii="標楷體" w:eastAsia="標楷體" w:hAnsi="標楷體"/>
              </w:rPr>
            </w:pPr>
            <w:r w:rsidRPr="00810663">
              <w:rPr>
                <w:rFonts w:ascii="標楷體" w:eastAsia="標楷體" w:hAnsi="標楷體" w:hint="eastAsia"/>
              </w:rPr>
              <w:t>科技應用與人力資源發展學系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6EDEEE" w14:textId="77777777" w:rsidR="0096187D" w:rsidRPr="00810663" w:rsidRDefault="0096187D" w:rsidP="00CE02B3">
            <w:pPr>
              <w:rPr>
                <w:rFonts w:ascii="標楷體" w:eastAsia="標楷體" w:hAnsi="標楷體" w:cs="標楷體"/>
                <w:color w:val="000000"/>
              </w:rPr>
            </w:pPr>
            <w:r w:rsidRPr="00810663">
              <w:rPr>
                <w:rFonts w:ascii="標楷體" w:eastAsia="標楷體" w:hAnsi="標楷體" w:cs="標楷體" w:hint="eastAsia"/>
                <w:color w:val="000000"/>
              </w:rPr>
              <w:t>助理教授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6B3CBC" w14:textId="77777777" w:rsidR="0096187D" w:rsidRPr="00810663" w:rsidRDefault="0096187D" w:rsidP="00CE02B3">
            <w:pPr>
              <w:rPr>
                <w:rFonts w:ascii="標楷體" w:eastAsia="標楷體" w:hAnsi="標楷體" w:cs="細明體"/>
              </w:rPr>
            </w:pPr>
            <w:r w:rsidRPr="00810663">
              <w:rPr>
                <w:rFonts w:ascii="標楷體" w:eastAsia="標楷體" w:hAnsi="標楷體" w:cs="細明體" w:hint="eastAsia"/>
              </w:rPr>
              <w:t>仿生物之細菌通訊於行動網路</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5BDD5" w14:textId="77777777" w:rsidR="0096187D" w:rsidRPr="00810663" w:rsidRDefault="0096187D" w:rsidP="0096187D">
            <w:pPr>
              <w:rPr>
                <w:rFonts w:ascii="標楷體" w:eastAsia="標楷體" w:hAnsi="標楷體"/>
              </w:rPr>
            </w:pPr>
            <w:r w:rsidRPr="00810663">
              <w:rPr>
                <w:rFonts w:ascii="標楷體" w:eastAsia="標楷體" w:hAnsi="標楷體" w:hint="eastAsia"/>
              </w:rPr>
              <w:t>高中</w:t>
            </w:r>
          </w:p>
          <w:p w14:paraId="00505D70" w14:textId="77777777" w:rsidR="0096187D" w:rsidRPr="00810663" w:rsidRDefault="0096187D" w:rsidP="0096187D">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61D48FD" w14:textId="77777777" w:rsidR="0096187D" w:rsidRPr="00810663" w:rsidRDefault="0096187D" w:rsidP="00CE02B3">
            <w:pPr>
              <w:rPr>
                <w:rFonts w:ascii="標楷體" w:eastAsia="標楷體" w:hAnsi="標楷體"/>
              </w:rPr>
            </w:pPr>
          </w:p>
        </w:tc>
      </w:tr>
      <w:tr w:rsidR="0074128C" w:rsidRPr="00810663" w14:paraId="006C1684" w14:textId="77777777" w:rsidTr="0074128C">
        <w:trPr>
          <w:trHeight w:val="751"/>
        </w:trPr>
        <w:tc>
          <w:tcPr>
            <w:tcW w:w="978" w:type="dxa"/>
            <w:tcBorders>
              <w:top w:val="single" w:sz="4" w:space="0" w:color="auto"/>
              <w:left w:val="single" w:sz="4" w:space="0" w:color="auto"/>
              <w:bottom w:val="single" w:sz="4" w:space="0" w:color="auto"/>
              <w:right w:val="single" w:sz="4" w:space="0" w:color="auto"/>
            </w:tcBorders>
            <w:shd w:val="clear" w:color="auto" w:fill="auto"/>
          </w:tcPr>
          <w:p w14:paraId="36C21E92" w14:textId="4DA87F6C" w:rsidR="00AB5AC4" w:rsidRPr="00810663" w:rsidRDefault="00AB5AC4" w:rsidP="00CE02B3">
            <w:pPr>
              <w:rPr>
                <w:rFonts w:ascii="標楷體" w:eastAsia="標楷體" w:hAnsi="標楷體"/>
              </w:rPr>
            </w:pPr>
            <w:r w:rsidRPr="00810663">
              <w:rPr>
                <w:rFonts w:ascii="標楷體" w:eastAsia="標楷體" w:hAnsi="標楷體" w:hint="eastAsia"/>
              </w:rPr>
              <w:t>吳家慶</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01B8561" w14:textId="0AD5FF62" w:rsidR="00AB5AC4" w:rsidRPr="00810663" w:rsidRDefault="00AB5AC4" w:rsidP="0096187D">
            <w:pPr>
              <w:rPr>
                <w:rFonts w:ascii="標楷體" w:eastAsia="標楷體" w:hAnsi="標楷體"/>
              </w:rPr>
            </w:pPr>
            <w:r w:rsidRPr="00810663">
              <w:rPr>
                <w:rFonts w:ascii="標楷體" w:eastAsia="標楷體" w:hAnsi="標楷體" w:hint="eastAsia"/>
              </w:rPr>
              <w:t>國立臺東大學</w:t>
            </w:r>
            <w:r w:rsidRPr="00810663">
              <w:rPr>
                <w:rFonts w:ascii="標楷體" w:eastAsia="標楷體" w:hAnsi="標楷體"/>
              </w:rPr>
              <w:br/>
            </w:r>
            <w:r w:rsidRPr="00810663">
              <w:rPr>
                <w:rFonts w:ascii="標楷體" w:eastAsia="標楷體" w:hAnsi="標楷體" w:hint="eastAsia"/>
              </w:rPr>
              <w:t>應用科學系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D8B8DF" w14:textId="4EB307E0" w:rsidR="00AB5AC4" w:rsidRPr="00810663" w:rsidRDefault="00AB5AC4" w:rsidP="00CE02B3">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392CA8" w14:textId="7E0F7EDB" w:rsidR="00AB5AC4" w:rsidRPr="00810663" w:rsidRDefault="00AB5AC4" w:rsidP="00CE02B3">
            <w:pPr>
              <w:rPr>
                <w:rFonts w:ascii="標楷體" w:eastAsia="標楷體" w:hAnsi="標楷體" w:cs="細明體"/>
              </w:rPr>
            </w:pPr>
            <w:r w:rsidRPr="00810663">
              <w:rPr>
                <w:rFonts w:ascii="標楷體" w:eastAsia="標楷體" w:hAnsi="標楷體" w:cs="細明體" w:hint="eastAsia"/>
              </w:rPr>
              <w:t>生活</w:t>
            </w:r>
            <w:r w:rsidRPr="00810663">
              <w:rPr>
                <w:rFonts w:ascii="標楷體" w:eastAsia="標楷體" w:hAnsi="標楷體" w:cs="細明體"/>
              </w:rPr>
              <w:t>Fun</w:t>
            </w:r>
            <w:r w:rsidRPr="00810663">
              <w:rPr>
                <w:rFonts w:ascii="標楷體" w:eastAsia="標楷體" w:hAnsi="標楷體" w:cs="細明體" w:hint="eastAsia"/>
              </w:rPr>
              <w:t>科學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C1F98" w14:textId="77777777" w:rsidR="00AB5AC4" w:rsidRPr="00810663" w:rsidRDefault="00EE3048" w:rsidP="00AB5AC4">
            <w:pPr>
              <w:rPr>
                <w:rFonts w:ascii="標楷體" w:eastAsia="標楷體" w:hAnsi="標楷體"/>
              </w:rPr>
            </w:pPr>
            <w:r w:rsidRPr="00810663">
              <w:rPr>
                <w:rFonts w:ascii="標楷體" w:eastAsia="標楷體" w:hAnsi="標楷體" w:hint="eastAsia"/>
              </w:rPr>
              <w:t>國中</w:t>
            </w:r>
          </w:p>
          <w:p w14:paraId="67732D94" w14:textId="1614DAEB" w:rsidR="00EE3048" w:rsidRPr="00810663" w:rsidRDefault="00EE3048" w:rsidP="00AB5AC4">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48A86D0B" w14:textId="77777777" w:rsidR="00AB5AC4" w:rsidRPr="00810663" w:rsidRDefault="00AB5AC4" w:rsidP="00CE02B3">
            <w:pPr>
              <w:rPr>
                <w:rFonts w:ascii="標楷體" w:eastAsia="標楷體" w:hAnsi="標楷體"/>
              </w:rPr>
            </w:pPr>
          </w:p>
        </w:tc>
      </w:tr>
      <w:tr w:rsidR="0074128C" w:rsidRPr="00810663" w14:paraId="1CC4A19C" w14:textId="77777777" w:rsidTr="0074128C">
        <w:trPr>
          <w:trHeight w:val="359"/>
        </w:trPr>
        <w:tc>
          <w:tcPr>
            <w:tcW w:w="978" w:type="dxa"/>
            <w:tcBorders>
              <w:top w:val="single" w:sz="4" w:space="0" w:color="auto"/>
              <w:left w:val="single" w:sz="4" w:space="0" w:color="auto"/>
              <w:bottom w:val="single" w:sz="4" w:space="0" w:color="auto"/>
              <w:right w:val="single" w:sz="4" w:space="0" w:color="auto"/>
            </w:tcBorders>
            <w:shd w:val="clear" w:color="auto" w:fill="auto"/>
          </w:tcPr>
          <w:p w14:paraId="4E6C453C" w14:textId="77777777" w:rsidR="009F64E5" w:rsidRPr="00810663" w:rsidRDefault="009F64E5" w:rsidP="009F64E5">
            <w:pPr>
              <w:rPr>
                <w:rFonts w:ascii="標楷體" w:eastAsia="標楷體" w:hAnsi="標楷體"/>
              </w:rPr>
            </w:pPr>
            <w:r w:rsidRPr="00810663">
              <w:rPr>
                <w:rFonts w:ascii="標楷體" w:eastAsia="標楷體" w:hAnsi="標楷體" w:hint="eastAsia"/>
              </w:rPr>
              <w:t>林自奮</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AA8FAEC" w14:textId="3215B7B2" w:rsidR="009F64E5" w:rsidRPr="00810663" w:rsidRDefault="00133FB7" w:rsidP="009F64E5">
            <w:pPr>
              <w:rPr>
                <w:rFonts w:ascii="標楷體" w:eastAsia="標楷體" w:hAnsi="標楷體"/>
              </w:rPr>
            </w:pPr>
            <w:r w:rsidRPr="00810663">
              <w:rPr>
                <w:rFonts w:ascii="標楷體" w:eastAsia="標楷體" w:hAnsi="標楷體" w:hint="eastAsia"/>
              </w:rPr>
              <w:t>國立臺</w:t>
            </w:r>
            <w:r w:rsidR="009F64E5" w:rsidRPr="00810663">
              <w:rPr>
                <w:rFonts w:ascii="標楷體" w:eastAsia="標楷體" w:hAnsi="標楷體" w:hint="eastAsia"/>
              </w:rPr>
              <w:t>東大學</w:t>
            </w:r>
          </w:p>
          <w:p w14:paraId="2FAEE755" w14:textId="77777777" w:rsidR="009F64E5" w:rsidRPr="00810663" w:rsidRDefault="009F64E5" w:rsidP="009F64E5">
            <w:pPr>
              <w:rPr>
                <w:rFonts w:ascii="標楷體" w:eastAsia="標楷體" w:hAnsi="標楷體"/>
              </w:rPr>
            </w:pPr>
            <w:r w:rsidRPr="00810663">
              <w:rPr>
                <w:rFonts w:ascii="標楷體" w:eastAsia="標楷體" w:hAnsi="標楷體" w:hint="eastAsia"/>
              </w:rPr>
              <w:t>應用科學系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ED792D" w14:textId="77777777" w:rsidR="009F64E5" w:rsidRPr="00810663" w:rsidRDefault="009F64E5" w:rsidP="009F64E5">
            <w:pPr>
              <w:rPr>
                <w:rFonts w:ascii="標楷體" w:eastAsia="標楷體" w:hAnsi="標楷體" w:cs="標楷體"/>
                <w:color w:val="000000"/>
              </w:rPr>
            </w:pPr>
            <w:r w:rsidRPr="00810663">
              <w:rPr>
                <w:rFonts w:ascii="標楷體" w:eastAsia="標楷體" w:hAnsi="標楷體" w:cs="標楷體" w:hint="eastAsia"/>
                <w:color w:val="000000"/>
              </w:rPr>
              <w:t>助理教授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9043" w14:textId="370786D0" w:rsidR="009F64E5" w:rsidRPr="00810663" w:rsidRDefault="009F64E5" w:rsidP="009F64E5">
            <w:pPr>
              <w:rPr>
                <w:rFonts w:ascii="標楷體" w:eastAsia="標楷體" w:hAnsi="標楷體" w:cs="細明體"/>
              </w:rPr>
            </w:pPr>
            <w:r w:rsidRPr="00810663">
              <w:rPr>
                <w:rFonts w:ascii="標楷體" w:eastAsia="標楷體" w:hAnsi="標楷體" w:cs="細明體" w:hint="eastAsia"/>
              </w:rPr>
              <w:t>魔幻聲光秀</w:t>
            </w:r>
            <w:r w:rsidR="008F185A">
              <w:rPr>
                <w:rFonts w:ascii="標楷體" w:eastAsia="標楷體" w:hAnsi="標楷體" w:cs="細明體"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116CE" w14:textId="77777777" w:rsidR="009F64E5" w:rsidRPr="00810663" w:rsidRDefault="009F64E5" w:rsidP="009F64E5">
            <w:pPr>
              <w:rPr>
                <w:rFonts w:ascii="標楷體" w:eastAsia="標楷體" w:hAnsi="標楷體"/>
              </w:rPr>
            </w:pPr>
            <w:r w:rsidRPr="00810663">
              <w:rPr>
                <w:rFonts w:ascii="標楷體" w:eastAsia="標楷體" w:hAnsi="標楷體" w:hint="eastAsia"/>
              </w:rPr>
              <w:t>國中</w:t>
            </w:r>
          </w:p>
          <w:p w14:paraId="23CC55DA" w14:textId="30A07D11" w:rsidR="009F64E5" w:rsidRPr="00810663" w:rsidRDefault="009F64E5" w:rsidP="009F64E5">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1066103" w14:textId="0182A7B8" w:rsidR="009F64E5" w:rsidRPr="00810663" w:rsidRDefault="0068554C" w:rsidP="009F64E5">
            <w:pPr>
              <w:rPr>
                <w:rFonts w:ascii="標楷體" w:eastAsia="標楷體" w:hAnsi="標楷體"/>
                <w:color w:val="000000"/>
              </w:rPr>
            </w:pPr>
            <w:r>
              <w:rPr>
                <w:rFonts w:ascii="標楷體" w:eastAsia="標楷體" w:hAnsi="標楷體" w:hint="eastAsia"/>
                <w:color w:val="000000"/>
              </w:rPr>
              <w:t>*演講結合動手做，</w:t>
            </w:r>
            <w:r w:rsidR="009F64E5" w:rsidRPr="00810663">
              <w:rPr>
                <w:rFonts w:ascii="標楷體" w:eastAsia="標楷體" w:hAnsi="標楷體" w:hint="eastAsia"/>
                <w:color w:val="000000"/>
              </w:rPr>
              <w:t>限100人以內</w:t>
            </w:r>
            <w:r w:rsidR="00FC6E9F" w:rsidRPr="00810663">
              <w:rPr>
                <w:rFonts w:ascii="標楷體" w:eastAsia="標楷體" w:hAnsi="標楷體" w:hint="eastAsia"/>
                <w:color w:val="000000"/>
              </w:rPr>
              <w:t>。</w:t>
            </w:r>
          </w:p>
        </w:tc>
      </w:tr>
      <w:tr w:rsidR="0074128C" w:rsidRPr="00810663" w14:paraId="149638F2" w14:textId="77777777" w:rsidTr="0074128C">
        <w:trPr>
          <w:trHeight w:val="751"/>
        </w:trPr>
        <w:tc>
          <w:tcPr>
            <w:tcW w:w="978" w:type="dxa"/>
            <w:tcBorders>
              <w:top w:val="single" w:sz="4" w:space="0" w:color="auto"/>
              <w:left w:val="single" w:sz="4" w:space="0" w:color="auto"/>
              <w:bottom w:val="single" w:sz="4" w:space="0" w:color="auto"/>
              <w:right w:val="single" w:sz="4" w:space="0" w:color="auto"/>
            </w:tcBorders>
            <w:shd w:val="clear" w:color="auto" w:fill="auto"/>
          </w:tcPr>
          <w:p w14:paraId="4F3BE549" w14:textId="621361D2" w:rsidR="00133FB7" w:rsidRPr="00810663" w:rsidRDefault="00133FB7" w:rsidP="009F64E5">
            <w:pPr>
              <w:rPr>
                <w:rFonts w:ascii="標楷體" w:eastAsia="標楷體" w:hAnsi="標楷體"/>
              </w:rPr>
            </w:pPr>
            <w:r w:rsidRPr="00810663">
              <w:rPr>
                <w:rFonts w:ascii="標楷體" w:eastAsia="標楷體" w:hAnsi="標楷體" w:hint="eastAsia"/>
              </w:rPr>
              <w:t>吳慶堂</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154FA70" w14:textId="35A24E5D" w:rsidR="00133FB7" w:rsidRPr="00810663" w:rsidRDefault="00133FB7" w:rsidP="00133FB7">
            <w:pPr>
              <w:rPr>
                <w:rFonts w:ascii="標楷體" w:eastAsia="標楷體" w:hAnsi="標楷體"/>
              </w:rPr>
            </w:pPr>
            <w:r w:rsidRPr="00810663">
              <w:rPr>
                <w:rFonts w:ascii="標楷體" w:eastAsia="標楷體" w:hAnsi="標楷體" w:hint="eastAsia"/>
              </w:rPr>
              <w:t>國立臺東大學</w:t>
            </w:r>
          </w:p>
          <w:p w14:paraId="47D801F4" w14:textId="2606338C" w:rsidR="00133FB7" w:rsidRPr="00810663" w:rsidRDefault="00133FB7" w:rsidP="00133FB7">
            <w:pPr>
              <w:rPr>
                <w:rFonts w:ascii="標楷體" w:eastAsia="標楷體" w:hAnsi="標楷體"/>
              </w:rPr>
            </w:pPr>
            <w:r w:rsidRPr="00810663">
              <w:rPr>
                <w:rFonts w:ascii="標楷體" w:eastAsia="標楷體" w:hAnsi="標楷體" w:hint="eastAsia"/>
              </w:rPr>
              <w:t>應用數學系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CFBEB7" w14:textId="56F44239" w:rsidR="00133FB7" w:rsidRPr="00810663" w:rsidRDefault="00133FB7" w:rsidP="009F64E5">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B03FB" w14:textId="6FD46842" w:rsidR="00133FB7" w:rsidRPr="00810663" w:rsidRDefault="00133FB7" w:rsidP="00133FB7">
            <w:pPr>
              <w:pStyle w:val="a7"/>
              <w:numPr>
                <w:ilvl w:val="0"/>
                <w:numId w:val="12"/>
              </w:numPr>
              <w:ind w:leftChars="0"/>
              <w:rPr>
                <w:rFonts w:ascii="標楷體" w:eastAsia="標楷體" w:hAnsi="標楷體" w:cs="細明體"/>
                <w:kern w:val="0"/>
              </w:rPr>
            </w:pPr>
            <w:r w:rsidRPr="00810663">
              <w:rPr>
                <w:rFonts w:ascii="標楷體" w:eastAsia="標楷體" w:hAnsi="標楷體" w:cs="細明體" w:hint="eastAsia"/>
                <w:kern w:val="0"/>
              </w:rPr>
              <w:t>數學在財務上的應用</w:t>
            </w:r>
          </w:p>
          <w:p w14:paraId="70D43A7C" w14:textId="7F9F369B" w:rsidR="00133FB7" w:rsidRPr="00810663" w:rsidRDefault="00133FB7" w:rsidP="00133FB7">
            <w:pPr>
              <w:pStyle w:val="a7"/>
              <w:numPr>
                <w:ilvl w:val="0"/>
                <w:numId w:val="12"/>
              </w:numPr>
              <w:ind w:leftChars="0"/>
              <w:rPr>
                <w:rFonts w:ascii="標楷體" w:eastAsia="標楷體" w:hAnsi="標楷體" w:cs="細明體"/>
                <w:kern w:val="0"/>
              </w:rPr>
            </w:pPr>
            <w:r w:rsidRPr="00810663">
              <w:rPr>
                <w:rFonts w:ascii="標楷體" w:eastAsia="標楷體" w:hAnsi="標楷體" w:cs="細明體" w:hint="eastAsia"/>
                <w:kern w:val="0"/>
              </w:rPr>
              <w:t>遊戲中的數學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38475" w14:textId="77777777" w:rsidR="005B7675" w:rsidRPr="00810663" w:rsidRDefault="005B7675" w:rsidP="005B7675">
            <w:pPr>
              <w:rPr>
                <w:rFonts w:ascii="標楷體" w:eastAsia="標楷體" w:hAnsi="標楷體"/>
              </w:rPr>
            </w:pPr>
            <w:r w:rsidRPr="00810663">
              <w:rPr>
                <w:rFonts w:ascii="標楷體" w:eastAsia="標楷體" w:hAnsi="標楷體" w:hint="eastAsia"/>
              </w:rPr>
              <w:t>國中</w:t>
            </w:r>
          </w:p>
          <w:p w14:paraId="18D4963E" w14:textId="4E1D6EFE" w:rsidR="00133FB7" w:rsidRPr="00810663" w:rsidRDefault="005B7675" w:rsidP="005B7675">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E949148" w14:textId="77777777" w:rsidR="00133FB7" w:rsidRPr="00810663" w:rsidRDefault="00133FB7" w:rsidP="009F64E5">
            <w:pPr>
              <w:rPr>
                <w:rFonts w:ascii="標楷體" w:eastAsia="標楷體" w:hAnsi="標楷體"/>
                <w:color w:val="000000"/>
              </w:rPr>
            </w:pPr>
          </w:p>
        </w:tc>
      </w:tr>
      <w:tr w:rsidR="0074128C" w:rsidRPr="00810663" w14:paraId="23C62285" w14:textId="77777777" w:rsidTr="0074128C">
        <w:trPr>
          <w:trHeight w:val="835"/>
        </w:trPr>
        <w:tc>
          <w:tcPr>
            <w:tcW w:w="978" w:type="dxa"/>
            <w:tcBorders>
              <w:top w:val="single" w:sz="4" w:space="0" w:color="auto"/>
              <w:left w:val="single" w:sz="4" w:space="0" w:color="auto"/>
              <w:bottom w:val="single" w:sz="4" w:space="0" w:color="auto"/>
              <w:right w:val="single" w:sz="4" w:space="0" w:color="auto"/>
            </w:tcBorders>
            <w:shd w:val="clear" w:color="auto" w:fill="auto"/>
          </w:tcPr>
          <w:p w14:paraId="0B258633" w14:textId="03270131" w:rsidR="005B7675" w:rsidRPr="00810663" w:rsidRDefault="005B7675" w:rsidP="009F64E5">
            <w:pPr>
              <w:rPr>
                <w:rFonts w:ascii="標楷體" w:eastAsia="標楷體" w:hAnsi="標楷體"/>
              </w:rPr>
            </w:pPr>
            <w:r w:rsidRPr="00810663">
              <w:rPr>
                <w:rFonts w:ascii="標楷體" w:eastAsia="標楷體" w:hAnsi="標楷體" w:hint="eastAsia"/>
              </w:rPr>
              <w:t>張耀中</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5C2F052" w14:textId="77777777" w:rsidR="005B7675" w:rsidRPr="00810663" w:rsidRDefault="005B7675" w:rsidP="00133FB7">
            <w:pPr>
              <w:rPr>
                <w:rFonts w:ascii="標楷體" w:eastAsia="標楷體" w:hAnsi="標楷體"/>
              </w:rPr>
            </w:pPr>
            <w:r w:rsidRPr="00810663">
              <w:rPr>
                <w:rFonts w:ascii="標楷體" w:eastAsia="標楷體" w:hAnsi="標楷體" w:hint="eastAsia"/>
              </w:rPr>
              <w:t>國立臺東大學</w:t>
            </w:r>
          </w:p>
          <w:p w14:paraId="399A0F25" w14:textId="4CDCFA02" w:rsidR="005B7675" w:rsidRPr="00810663" w:rsidRDefault="005B7675" w:rsidP="00133FB7">
            <w:pPr>
              <w:rPr>
                <w:rFonts w:ascii="標楷體" w:eastAsia="標楷體" w:hAnsi="標楷體"/>
              </w:rPr>
            </w:pPr>
            <w:r w:rsidRPr="00810663">
              <w:rPr>
                <w:rFonts w:ascii="標楷體" w:eastAsia="標楷體" w:hAnsi="標楷體" w:hint="eastAsia"/>
              </w:rPr>
              <w:t>資訊工程學系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43D641" w14:textId="5470030E" w:rsidR="005B7675" w:rsidRPr="00810663" w:rsidRDefault="005B7675" w:rsidP="009F64E5">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F7752" w14:textId="763CA858" w:rsidR="005B7675" w:rsidRPr="00810663" w:rsidRDefault="0094534E" w:rsidP="009E7FB8">
            <w:pPr>
              <w:rPr>
                <w:rFonts w:ascii="標楷體" w:eastAsia="標楷體" w:hAnsi="標楷體" w:cs="細明體"/>
              </w:rPr>
            </w:pPr>
            <w:r w:rsidRPr="0094534E">
              <w:rPr>
                <w:rFonts w:ascii="標楷體" w:eastAsia="標楷體" w:hAnsi="標楷體" w:cs="細明體" w:hint="eastAsia"/>
              </w:rPr>
              <w:t>智慧物聯網應用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52CD0" w14:textId="77777777" w:rsidR="005B7675" w:rsidRPr="00810663" w:rsidRDefault="005B7675" w:rsidP="005B7675">
            <w:pPr>
              <w:rPr>
                <w:rFonts w:ascii="標楷體" w:eastAsia="標楷體" w:hAnsi="標楷體"/>
              </w:rPr>
            </w:pPr>
            <w:r w:rsidRPr="00810663">
              <w:rPr>
                <w:rFonts w:ascii="標楷體" w:eastAsia="標楷體" w:hAnsi="標楷體" w:hint="eastAsia"/>
              </w:rPr>
              <w:t>國中</w:t>
            </w:r>
          </w:p>
          <w:p w14:paraId="5C115A5B" w14:textId="17A4E18F" w:rsidR="005B7675" w:rsidRPr="00810663" w:rsidRDefault="005B7675" w:rsidP="005B7675">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0C43F89" w14:textId="77777777" w:rsidR="005B7675" w:rsidRPr="00810663" w:rsidRDefault="005B7675" w:rsidP="009F64E5">
            <w:pPr>
              <w:rPr>
                <w:rFonts w:ascii="標楷體" w:eastAsia="標楷體" w:hAnsi="標楷體"/>
                <w:color w:val="000000"/>
              </w:rPr>
            </w:pPr>
          </w:p>
        </w:tc>
      </w:tr>
      <w:tr w:rsidR="0074128C" w:rsidRPr="00810663" w14:paraId="5476FA8B" w14:textId="77777777" w:rsidTr="0074128C">
        <w:trPr>
          <w:trHeight w:val="359"/>
        </w:trPr>
        <w:tc>
          <w:tcPr>
            <w:tcW w:w="978" w:type="dxa"/>
            <w:tcBorders>
              <w:top w:val="single" w:sz="4" w:space="0" w:color="auto"/>
              <w:left w:val="single" w:sz="4" w:space="0" w:color="auto"/>
              <w:bottom w:val="single" w:sz="4" w:space="0" w:color="auto"/>
              <w:right w:val="single" w:sz="4" w:space="0" w:color="auto"/>
            </w:tcBorders>
            <w:shd w:val="clear" w:color="auto" w:fill="auto"/>
          </w:tcPr>
          <w:p w14:paraId="4B61FF89" w14:textId="12C1B966" w:rsidR="005B7675" w:rsidRPr="00810663" w:rsidRDefault="005B7675" w:rsidP="009F64E5">
            <w:pPr>
              <w:rPr>
                <w:rFonts w:ascii="標楷體" w:eastAsia="標楷體" w:hAnsi="標楷體"/>
              </w:rPr>
            </w:pPr>
            <w:r w:rsidRPr="00810663">
              <w:rPr>
                <w:rFonts w:ascii="標楷體" w:eastAsia="標楷體" w:hAnsi="標楷體" w:hint="eastAsia"/>
              </w:rPr>
              <w:t>黃</w:t>
            </w:r>
            <w:r w:rsidRPr="00810663">
              <w:rPr>
                <w:rFonts w:ascii="標楷體" w:eastAsia="標楷體" w:hAnsi="標楷體" w:cs="MS Mincho"/>
              </w:rPr>
              <w:t>恊</w:t>
            </w:r>
            <w:r w:rsidRPr="00810663">
              <w:rPr>
                <w:rFonts w:ascii="標楷體" w:eastAsia="標楷體" w:hAnsi="標楷體" w:hint="eastAsia"/>
              </w:rPr>
              <w:t>弘</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09950E21" w14:textId="2E1513C8" w:rsidR="005B7675" w:rsidRPr="00810663" w:rsidRDefault="005B7675" w:rsidP="00133FB7">
            <w:pPr>
              <w:rPr>
                <w:rFonts w:ascii="標楷體" w:eastAsia="標楷體" w:hAnsi="標楷體"/>
                <w:color w:val="000000"/>
              </w:rPr>
            </w:pPr>
            <w:r w:rsidRPr="00810663">
              <w:rPr>
                <w:rFonts w:ascii="標楷體" w:eastAsia="標楷體" w:hAnsi="標楷體" w:hint="eastAsia"/>
                <w:color w:val="000000"/>
              </w:rPr>
              <w:t xml:space="preserve">國立臺東大學 </w:t>
            </w:r>
            <w:r w:rsidRPr="00810663">
              <w:rPr>
                <w:rFonts w:ascii="標楷體" w:eastAsia="標楷體" w:hAnsi="標楷體" w:hint="eastAsia"/>
                <w:color w:val="000000"/>
              </w:rPr>
              <w:br/>
              <w:t>綠色與資訊科技學士學位學程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BB5EC" w14:textId="79A4BD77" w:rsidR="005B7675" w:rsidRPr="00810663" w:rsidRDefault="005B7675" w:rsidP="009F64E5">
            <w:pPr>
              <w:rPr>
                <w:rFonts w:ascii="標楷體" w:eastAsia="標楷體" w:hAnsi="標楷體" w:cs="標楷體"/>
                <w:color w:val="000000"/>
              </w:rPr>
            </w:pPr>
            <w:r w:rsidRPr="00810663">
              <w:rPr>
                <w:rFonts w:ascii="標楷體" w:eastAsia="標楷體" w:hAnsi="標楷體" w:cs="標楷體" w:hint="eastAsia"/>
                <w:color w:val="000000"/>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2AE43E" w14:textId="4282C869" w:rsidR="005B7675" w:rsidRPr="00810663" w:rsidRDefault="005B7675" w:rsidP="009E7FB8">
            <w:pPr>
              <w:rPr>
                <w:rFonts w:ascii="標楷體" w:eastAsia="標楷體" w:hAnsi="標楷體" w:cs="細明體"/>
              </w:rPr>
            </w:pPr>
            <w:r w:rsidRPr="00810663">
              <w:rPr>
                <w:rFonts w:ascii="標楷體" w:eastAsia="標楷體" w:hAnsi="標楷體" w:cs="細明體" w:hint="eastAsia"/>
              </w:rPr>
              <w:t>智慧機器人</w:t>
            </w:r>
          </w:p>
          <w:p w14:paraId="118EDF7A" w14:textId="38431FE2" w:rsidR="006324EF" w:rsidRPr="00810663" w:rsidRDefault="006324EF" w:rsidP="006324EF">
            <w:pPr>
              <w:rPr>
                <w:rFonts w:ascii="標楷體" w:eastAsia="標楷體" w:hAnsi="標楷體" w:cs="細明體"/>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D2F20" w14:textId="77777777" w:rsidR="005B7675" w:rsidRPr="00810663" w:rsidRDefault="000135DB" w:rsidP="005B7675">
            <w:pPr>
              <w:rPr>
                <w:rFonts w:ascii="標楷體" w:eastAsia="標楷體" w:hAnsi="標楷體"/>
              </w:rPr>
            </w:pPr>
            <w:r w:rsidRPr="00810663">
              <w:rPr>
                <w:rFonts w:ascii="標楷體" w:eastAsia="標楷體" w:hAnsi="標楷體" w:hint="eastAsia"/>
              </w:rPr>
              <w:t>國中</w:t>
            </w:r>
          </w:p>
          <w:p w14:paraId="311FFC66" w14:textId="75C5CA4B" w:rsidR="000135DB" w:rsidRPr="00810663" w:rsidRDefault="000135DB" w:rsidP="005B7675">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3322ADEC" w14:textId="77777777" w:rsidR="005B7675" w:rsidRPr="00810663" w:rsidRDefault="005B7675" w:rsidP="009F64E5">
            <w:pPr>
              <w:rPr>
                <w:rFonts w:ascii="標楷體" w:eastAsia="標楷體" w:hAnsi="標楷體"/>
                <w:color w:val="000000"/>
              </w:rPr>
            </w:pPr>
          </w:p>
        </w:tc>
      </w:tr>
      <w:tr w:rsidR="00070C78" w:rsidRPr="00810663" w14:paraId="16C246EF" w14:textId="77777777" w:rsidTr="001C6ACD">
        <w:tc>
          <w:tcPr>
            <w:tcW w:w="14150" w:type="dxa"/>
            <w:gridSpan w:val="6"/>
            <w:tcBorders>
              <w:top w:val="single" w:sz="4" w:space="0" w:color="auto"/>
              <w:left w:val="single" w:sz="4" w:space="0" w:color="auto"/>
              <w:bottom w:val="single" w:sz="4" w:space="0" w:color="auto"/>
              <w:right w:val="single" w:sz="4" w:space="0" w:color="auto"/>
            </w:tcBorders>
            <w:shd w:val="clear" w:color="auto" w:fill="auto"/>
            <w:hideMark/>
          </w:tcPr>
          <w:p w14:paraId="433D03A9" w14:textId="77777777" w:rsidR="00070C78" w:rsidRPr="00810663" w:rsidRDefault="00070C78" w:rsidP="00070C78">
            <w:pPr>
              <w:jc w:val="center"/>
              <w:rPr>
                <w:rFonts w:ascii="標楷體" w:eastAsia="標楷體" w:hAnsi="標楷體"/>
                <w:b/>
                <w:color w:val="FF0000"/>
                <w:sz w:val="32"/>
                <w:szCs w:val="32"/>
              </w:rPr>
            </w:pPr>
            <w:r w:rsidRPr="00810663">
              <w:rPr>
                <w:rFonts w:ascii="標楷體" w:eastAsia="標楷體" w:hAnsi="標楷體" w:hint="eastAsia"/>
                <w:b/>
                <w:color w:val="FF0000"/>
                <w:sz w:val="32"/>
                <w:szCs w:val="32"/>
              </w:rPr>
              <w:t>健康主軸</w:t>
            </w:r>
          </w:p>
        </w:tc>
      </w:tr>
      <w:tr w:rsidR="0074128C" w:rsidRPr="00810663" w14:paraId="03F19F8B"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3627FED0" w14:textId="77777777" w:rsidR="00663860" w:rsidRPr="00810663" w:rsidRDefault="00663860" w:rsidP="00663860">
            <w:pPr>
              <w:rPr>
                <w:rFonts w:ascii="標楷體" w:eastAsia="標楷體" w:hAnsi="標楷體"/>
              </w:rPr>
            </w:pPr>
            <w:r w:rsidRPr="00810663">
              <w:rPr>
                <w:rFonts w:ascii="標楷體" w:eastAsia="標楷體" w:hAnsi="標楷體" w:hint="eastAsia"/>
              </w:rPr>
              <w:t>陳輝煌</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3767500C"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1176B813" w14:textId="77777777" w:rsidR="00663860" w:rsidRPr="00810663" w:rsidRDefault="00663860" w:rsidP="00663860">
            <w:pPr>
              <w:rPr>
                <w:rFonts w:ascii="標楷體" w:eastAsia="標楷體" w:hAnsi="標楷體"/>
              </w:rPr>
            </w:pPr>
            <w:r w:rsidRPr="00810663">
              <w:rPr>
                <w:rFonts w:ascii="標楷體" w:eastAsia="標楷體" w:hAnsi="標楷體" w:hint="eastAsia"/>
              </w:rPr>
              <w:t>食品科學系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28070F8" w14:textId="77777777" w:rsidR="00663860" w:rsidRPr="00810663" w:rsidRDefault="0066386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47A992E" w14:textId="3AA51811" w:rsidR="00663860" w:rsidRPr="00810663" w:rsidRDefault="0094534E" w:rsidP="00663860">
            <w:pPr>
              <w:rPr>
                <w:rFonts w:ascii="標楷體" w:eastAsia="標楷體" w:hAnsi="標楷體" w:cs="細明體"/>
              </w:rPr>
            </w:pPr>
            <w:r w:rsidRPr="0094534E">
              <w:rPr>
                <w:rFonts w:ascii="標楷體" w:eastAsia="標楷體" w:hAnsi="標楷體" w:cs="細明體" w:hint="eastAsia"/>
              </w:rPr>
              <w:t>廚房中的科學(柴米油鹽醬醋茶)-你吃對了嗎?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5377AA" w14:textId="77777777" w:rsidR="00663860" w:rsidRPr="00810663" w:rsidRDefault="00663860" w:rsidP="00663860">
            <w:pPr>
              <w:rPr>
                <w:rFonts w:ascii="標楷體" w:eastAsia="標楷體" w:hAnsi="標楷體"/>
              </w:rPr>
            </w:pPr>
            <w:r w:rsidRPr="00810663">
              <w:rPr>
                <w:rFonts w:ascii="標楷體" w:eastAsia="標楷體" w:hAnsi="標楷體" w:hint="eastAsia"/>
              </w:rPr>
              <w:t>國中</w:t>
            </w:r>
          </w:p>
          <w:p w14:paraId="73229B8E"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11B69EE2" w14:textId="77777777" w:rsidR="00663860" w:rsidRPr="00810663" w:rsidRDefault="00663860" w:rsidP="0066386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5FA072A" w14:textId="77777777" w:rsidR="00663860" w:rsidRPr="00810663" w:rsidRDefault="00663860" w:rsidP="00663860">
            <w:pPr>
              <w:rPr>
                <w:rFonts w:ascii="標楷體" w:eastAsia="標楷體" w:hAnsi="標楷體"/>
              </w:rPr>
            </w:pPr>
          </w:p>
        </w:tc>
      </w:tr>
      <w:tr w:rsidR="0074128C" w:rsidRPr="00810663" w14:paraId="7B7080B9"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67823D55" w14:textId="77777777" w:rsidR="00663860" w:rsidRPr="00810663" w:rsidRDefault="00663860" w:rsidP="00663860">
            <w:pPr>
              <w:rPr>
                <w:rFonts w:ascii="標楷體" w:eastAsia="標楷體" w:hAnsi="標楷體"/>
              </w:rPr>
            </w:pPr>
            <w:r w:rsidRPr="00810663">
              <w:rPr>
                <w:rFonts w:ascii="標楷體" w:eastAsia="標楷體" w:hAnsi="標楷體" w:hint="eastAsia"/>
              </w:rPr>
              <w:t>須文宏</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0A77DBAB"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3332F747" w14:textId="77777777" w:rsidR="00663860" w:rsidRPr="00810663" w:rsidRDefault="00663860" w:rsidP="00663860">
            <w:pPr>
              <w:rPr>
                <w:rFonts w:ascii="標楷體" w:eastAsia="標楷體" w:hAnsi="標楷體"/>
              </w:rPr>
            </w:pPr>
            <w:r w:rsidRPr="00810663">
              <w:rPr>
                <w:rFonts w:ascii="標楷體" w:eastAsia="標楷體" w:hAnsi="標楷體" w:hint="eastAsia"/>
              </w:rPr>
              <w:t>食品科學系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545358F" w14:textId="77777777" w:rsidR="00663860" w:rsidRPr="00810663" w:rsidRDefault="00663860" w:rsidP="00663860">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B2495D4" w14:textId="77777777" w:rsidR="00663860" w:rsidRPr="00810663" w:rsidRDefault="00663860" w:rsidP="00663860">
            <w:pPr>
              <w:rPr>
                <w:rFonts w:ascii="標楷體" w:eastAsia="標楷體" w:hAnsi="標楷體"/>
              </w:rPr>
            </w:pPr>
            <w:r w:rsidRPr="00810663">
              <w:rPr>
                <w:rFonts w:ascii="標楷體" w:eastAsia="標楷體" w:hAnsi="標楷體" w:hint="eastAsia"/>
              </w:rPr>
              <w:t>從食品安全談對食品的認知</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4A88E" w14:textId="77777777" w:rsidR="00663860" w:rsidRPr="00810663" w:rsidRDefault="00663860" w:rsidP="00663860">
            <w:pPr>
              <w:rPr>
                <w:rFonts w:ascii="標楷體" w:eastAsia="標楷體" w:hAnsi="標楷體"/>
              </w:rPr>
            </w:pPr>
            <w:r w:rsidRPr="00810663">
              <w:rPr>
                <w:rFonts w:ascii="標楷體" w:eastAsia="標楷體" w:hAnsi="標楷體" w:hint="eastAsia"/>
              </w:rPr>
              <w:t>國中</w:t>
            </w:r>
          </w:p>
          <w:p w14:paraId="03130E74"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0D1E3AD5" w14:textId="77777777" w:rsidR="00663860" w:rsidRPr="00810663" w:rsidRDefault="00663860" w:rsidP="0066386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BC3A3D1" w14:textId="77777777" w:rsidR="00663860" w:rsidRPr="00810663" w:rsidRDefault="00663860" w:rsidP="00663860">
            <w:pPr>
              <w:rPr>
                <w:rFonts w:ascii="標楷體" w:eastAsia="標楷體" w:hAnsi="標楷體"/>
              </w:rPr>
            </w:pPr>
          </w:p>
        </w:tc>
      </w:tr>
      <w:tr w:rsidR="0074128C" w:rsidRPr="00810663" w14:paraId="6315463A"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26073B22" w14:textId="77777777" w:rsidR="00663860" w:rsidRPr="00810663" w:rsidRDefault="00663860" w:rsidP="00663860">
            <w:pPr>
              <w:rPr>
                <w:rFonts w:ascii="標楷體" w:eastAsia="標楷體" w:hAnsi="標楷體"/>
              </w:rPr>
            </w:pPr>
            <w:r w:rsidRPr="00810663">
              <w:rPr>
                <w:rFonts w:ascii="標楷體" w:eastAsia="標楷體" w:hAnsi="標楷體" w:hint="eastAsia"/>
              </w:rPr>
              <w:t>林佳靜</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7E745FFD"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5193688B" w14:textId="4E3E03B2" w:rsidR="00663860" w:rsidRPr="00810663" w:rsidRDefault="00F037F3" w:rsidP="00663860">
            <w:pPr>
              <w:rPr>
                <w:rFonts w:ascii="標楷體" w:eastAsia="標楷體" w:hAnsi="標楷體"/>
              </w:rPr>
            </w:pPr>
            <w:r>
              <w:rPr>
                <w:rFonts w:ascii="標楷體" w:eastAsia="標楷體" w:hAnsi="標楷體" w:hint="eastAsia"/>
              </w:rPr>
              <w:t>生物技術研究所</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1E6B40" w14:textId="77777777" w:rsidR="00663860" w:rsidRPr="00810663" w:rsidRDefault="0066386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D05260D" w14:textId="77777777" w:rsidR="00663860" w:rsidRPr="00810663" w:rsidRDefault="00663860" w:rsidP="00663860">
            <w:pPr>
              <w:rPr>
                <w:rFonts w:ascii="標楷體" w:eastAsia="標楷體" w:hAnsi="標楷體"/>
              </w:rPr>
            </w:pPr>
            <w:r w:rsidRPr="00810663">
              <w:rPr>
                <w:rFonts w:ascii="標楷體" w:eastAsia="標楷體" w:hAnsi="標楷體" w:hint="eastAsia"/>
              </w:rPr>
              <w:t>由生物學到抗老化生技研發的歷程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91BC93"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66FC5D58" w14:textId="77777777" w:rsidR="00663860" w:rsidRPr="00810663" w:rsidRDefault="00663860" w:rsidP="0066386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A95E23D" w14:textId="77777777" w:rsidR="00663860" w:rsidRPr="00810663" w:rsidRDefault="00663860" w:rsidP="00663860">
            <w:pPr>
              <w:rPr>
                <w:rFonts w:ascii="標楷體" w:eastAsia="標楷體" w:hAnsi="標楷體"/>
              </w:rPr>
            </w:pPr>
          </w:p>
        </w:tc>
      </w:tr>
      <w:tr w:rsidR="0074128C" w:rsidRPr="00810663" w14:paraId="0DB72E36"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423419E1" w14:textId="77777777" w:rsidR="00663860" w:rsidRPr="00810663" w:rsidRDefault="00663860" w:rsidP="00663860">
            <w:pPr>
              <w:rPr>
                <w:rFonts w:ascii="標楷體" w:eastAsia="標楷體" w:hAnsi="標楷體"/>
              </w:rPr>
            </w:pPr>
            <w:r w:rsidRPr="00810663">
              <w:rPr>
                <w:rFonts w:ascii="標楷體" w:eastAsia="標楷體" w:hAnsi="標楷體" w:hint="eastAsia"/>
              </w:rPr>
              <w:t>陳怡伶</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63D19B69" w14:textId="77777777" w:rsidR="00663860" w:rsidRPr="00810663" w:rsidRDefault="00663860" w:rsidP="00663860">
            <w:pPr>
              <w:rPr>
                <w:rFonts w:ascii="標楷體" w:eastAsia="標楷體" w:hAnsi="標楷體"/>
              </w:rPr>
            </w:pPr>
            <w:r w:rsidRPr="00810663">
              <w:rPr>
                <w:rFonts w:ascii="標楷體" w:eastAsia="標楷體" w:hAnsi="標楷體" w:hint="eastAsia"/>
              </w:rPr>
              <w:t>國立宜蘭大學</w:t>
            </w:r>
          </w:p>
          <w:p w14:paraId="7B4400B4" w14:textId="5604934B" w:rsidR="00663860" w:rsidRPr="00810663" w:rsidRDefault="00A058FC" w:rsidP="00A058FC">
            <w:pPr>
              <w:rPr>
                <w:rFonts w:ascii="標楷體" w:eastAsia="標楷體" w:hAnsi="標楷體"/>
              </w:rPr>
            </w:pPr>
            <w:r>
              <w:rPr>
                <w:rFonts w:ascii="標楷體" w:eastAsia="標楷體" w:hAnsi="標楷體" w:hint="eastAsia"/>
              </w:rPr>
              <w:t>生物技術研究所</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ADBF95D" w14:textId="4DF4412C" w:rsidR="00663860" w:rsidRPr="00810663" w:rsidRDefault="00D46597" w:rsidP="00663860">
            <w:pPr>
              <w:rPr>
                <w:rFonts w:ascii="標楷體" w:eastAsia="標楷體" w:hAnsi="標楷體"/>
              </w:rPr>
            </w:pPr>
            <w:r>
              <w:rPr>
                <w:rFonts w:ascii="標楷體" w:eastAsia="標楷體" w:hAnsi="標楷體" w:hint="eastAsia"/>
              </w:rPr>
              <w:t>副</w:t>
            </w:r>
            <w:r w:rsidR="00663860"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3FA6E47" w14:textId="77777777" w:rsidR="00663860" w:rsidRPr="00810663" w:rsidRDefault="00663860" w:rsidP="00663860">
            <w:pPr>
              <w:rPr>
                <w:rFonts w:ascii="標楷體" w:eastAsia="標楷體" w:hAnsi="標楷體"/>
              </w:rPr>
            </w:pPr>
            <w:r w:rsidRPr="00810663">
              <w:rPr>
                <w:rFonts w:ascii="標楷體" w:eastAsia="標楷體" w:hAnsi="標楷體" w:cs="細明體" w:hint="eastAsia"/>
              </w:rPr>
              <w:t>如何從自然飲食達到預防癌症之功效</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657FA0" w14:textId="77777777" w:rsidR="00663860" w:rsidRPr="00810663" w:rsidRDefault="00663860" w:rsidP="00663860">
            <w:pPr>
              <w:rPr>
                <w:rFonts w:ascii="標楷體" w:eastAsia="標楷體" w:hAnsi="標楷體"/>
              </w:rPr>
            </w:pPr>
            <w:r w:rsidRPr="00810663">
              <w:rPr>
                <w:rFonts w:ascii="標楷體" w:eastAsia="標楷體" w:hAnsi="標楷體" w:hint="eastAsia"/>
              </w:rPr>
              <w:t>高中</w:t>
            </w:r>
          </w:p>
          <w:p w14:paraId="65DDCAD4" w14:textId="77777777" w:rsidR="00663860" w:rsidRPr="00810663" w:rsidRDefault="00663860" w:rsidP="0066386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8BB1F94" w14:textId="77777777" w:rsidR="00663860" w:rsidRPr="00810663" w:rsidRDefault="00663860" w:rsidP="00663860">
            <w:pPr>
              <w:rPr>
                <w:rFonts w:ascii="標楷體" w:eastAsia="標楷體" w:hAnsi="標楷體"/>
              </w:rPr>
            </w:pPr>
          </w:p>
        </w:tc>
      </w:tr>
      <w:tr w:rsidR="0074128C" w:rsidRPr="00810663" w14:paraId="76EBA9F8" w14:textId="77777777" w:rsidTr="00B553B0">
        <w:trPr>
          <w:trHeight w:val="1364"/>
        </w:trPr>
        <w:tc>
          <w:tcPr>
            <w:tcW w:w="978" w:type="dxa"/>
            <w:tcBorders>
              <w:bottom w:val="single" w:sz="4" w:space="0" w:color="auto"/>
            </w:tcBorders>
            <w:shd w:val="clear" w:color="auto" w:fill="auto"/>
          </w:tcPr>
          <w:p w14:paraId="47747EFF" w14:textId="77777777" w:rsidR="00CE02B3" w:rsidRPr="00810663" w:rsidRDefault="00CE02B3" w:rsidP="00CE02B3">
            <w:pPr>
              <w:rPr>
                <w:rFonts w:ascii="標楷體" w:eastAsia="標楷體" w:hAnsi="標楷體"/>
              </w:rPr>
            </w:pPr>
            <w:r w:rsidRPr="00810663">
              <w:rPr>
                <w:rFonts w:ascii="標楷體" w:eastAsia="標楷體" w:hAnsi="標楷體" w:hint="eastAsia"/>
              </w:rPr>
              <w:t>王耀男</w:t>
            </w:r>
          </w:p>
        </w:tc>
        <w:tc>
          <w:tcPr>
            <w:tcW w:w="3412" w:type="dxa"/>
            <w:tcBorders>
              <w:bottom w:val="single" w:sz="4" w:space="0" w:color="auto"/>
            </w:tcBorders>
            <w:shd w:val="clear" w:color="auto" w:fill="auto"/>
          </w:tcPr>
          <w:p w14:paraId="5B38CB03" w14:textId="77777777" w:rsidR="00CE02B3" w:rsidRPr="00810663" w:rsidRDefault="00CE02B3" w:rsidP="00CE02B3">
            <w:pPr>
              <w:rPr>
                <w:rFonts w:ascii="標楷體" w:eastAsia="標楷體" w:hAnsi="標楷體"/>
              </w:rPr>
            </w:pPr>
            <w:r w:rsidRPr="00810663">
              <w:rPr>
                <w:rFonts w:ascii="標楷體" w:eastAsia="標楷體" w:hAnsi="標楷體" w:hint="eastAsia"/>
              </w:rPr>
              <w:t>國立屏東科技大學</w:t>
            </w:r>
          </w:p>
          <w:p w14:paraId="2CD10BC8" w14:textId="77777777" w:rsidR="00CE02B3" w:rsidRPr="00810663" w:rsidRDefault="00CE02B3" w:rsidP="00CE02B3">
            <w:pPr>
              <w:rPr>
                <w:rFonts w:ascii="標楷體" w:eastAsia="標楷體" w:hAnsi="標楷體"/>
              </w:rPr>
            </w:pPr>
            <w:r w:rsidRPr="00810663">
              <w:rPr>
                <w:rFonts w:ascii="標楷體" w:eastAsia="標楷體" w:hAnsi="標楷體" w:hint="eastAsia"/>
              </w:rPr>
              <w:t>車輛工程系</w:t>
            </w:r>
          </w:p>
        </w:tc>
        <w:tc>
          <w:tcPr>
            <w:tcW w:w="1275" w:type="dxa"/>
            <w:tcBorders>
              <w:bottom w:val="single" w:sz="4" w:space="0" w:color="auto"/>
            </w:tcBorders>
            <w:shd w:val="clear" w:color="auto" w:fill="auto"/>
          </w:tcPr>
          <w:p w14:paraId="6ABDBB64" w14:textId="77777777" w:rsidR="00CE02B3" w:rsidRPr="00810663" w:rsidRDefault="00CE02B3" w:rsidP="00CE02B3">
            <w:pPr>
              <w:rPr>
                <w:rFonts w:ascii="標楷體" w:eastAsia="標楷體" w:hAnsi="標楷體"/>
              </w:rPr>
            </w:pPr>
            <w:r w:rsidRPr="00810663">
              <w:rPr>
                <w:rFonts w:ascii="標楷體" w:eastAsia="標楷體" w:hAnsi="標楷體" w:hint="eastAsia"/>
              </w:rPr>
              <w:t>副教授</w:t>
            </w:r>
          </w:p>
        </w:tc>
        <w:tc>
          <w:tcPr>
            <w:tcW w:w="5245" w:type="dxa"/>
            <w:tcBorders>
              <w:bottom w:val="single" w:sz="4" w:space="0" w:color="auto"/>
            </w:tcBorders>
            <w:shd w:val="clear" w:color="auto" w:fill="auto"/>
          </w:tcPr>
          <w:p w14:paraId="0BCACCF7" w14:textId="77777777" w:rsidR="00CE02B3" w:rsidRPr="00810663" w:rsidRDefault="00CE02B3" w:rsidP="00CE02B3">
            <w:pPr>
              <w:rPr>
                <w:rFonts w:ascii="標楷體" w:eastAsia="標楷體" w:hAnsi="標楷體"/>
              </w:rPr>
            </w:pPr>
            <w:r w:rsidRPr="00810663">
              <w:rPr>
                <w:rFonts w:ascii="標楷體" w:eastAsia="標楷體" w:hAnsi="標楷體" w:hint="eastAsia"/>
              </w:rPr>
              <w:t>遠離機車廢氣迎向健康人生</w:t>
            </w:r>
          </w:p>
        </w:tc>
        <w:tc>
          <w:tcPr>
            <w:tcW w:w="1276" w:type="dxa"/>
            <w:tcBorders>
              <w:bottom w:val="single" w:sz="4" w:space="0" w:color="auto"/>
            </w:tcBorders>
            <w:shd w:val="clear" w:color="auto" w:fill="auto"/>
          </w:tcPr>
          <w:p w14:paraId="7E25C6D7" w14:textId="77777777" w:rsidR="00CE02B3" w:rsidRPr="00810663" w:rsidRDefault="00CE02B3" w:rsidP="00CE02B3">
            <w:pPr>
              <w:rPr>
                <w:rFonts w:ascii="標楷體" w:eastAsia="標楷體" w:hAnsi="標楷體"/>
              </w:rPr>
            </w:pPr>
            <w:r w:rsidRPr="00810663">
              <w:rPr>
                <w:rFonts w:ascii="標楷體" w:eastAsia="標楷體" w:hAnsi="標楷體" w:hint="eastAsia"/>
              </w:rPr>
              <w:t>國中</w:t>
            </w:r>
          </w:p>
          <w:p w14:paraId="0A4A1F45" w14:textId="77777777" w:rsidR="00CE02B3" w:rsidRPr="00810663" w:rsidRDefault="00CE02B3" w:rsidP="00CE02B3">
            <w:pPr>
              <w:rPr>
                <w:rFonts w:ascii="標楷體" w:eastAsia="標楷體" w:hAnsi="標楷體"/>
              </w:rPr>
            </w:pPr>
            <w:r w:rsidRPr="00810663">
              <w:rPr>
                <w:rFonts w:ascii="標楷體" w:eastAsia="標楷體" w:hAnsi="標楷體" w:hint="eastAsia"/>
              </w:rPr>
              <w:t>高中</w:t>
            </w:r>
          </w:p>
          <w:p w14:paraId="589E429A" w14:textId="77777777" w:rsidR="00CE02B3" w:rsidRPr="00810663" w:rsidRDefault="00CE02B3" w:rsidP="00CE02B3">
            <w:pPr>
              <w:rPr>
                <w:rFonts w:ascii="標楷體" w:eastAsia="標楷體" w:hAnsi="標楷體"/>
              </w:rPr>
            </w:pPr>
            <w:r w:rsidRPr="00810663">
              <w:rPr>
                <w:rFonts w:ascii="標楷體" w:eastAsia="標楷體" w:hAnsi="標楷體" w:hint="eastAsia"/>
              </w:rPr>
              <w:t>大學</w:t>
            </w:r>
          </w:p>
        </w:tc>
        <w:tc>
          <w:tcPr>
            <w:tcW w:w="1964" w:type="dxa"/>
            <w:tcBorders>
              <w:bottom w:val="single" w:sz="4" w:space="0" w:color="auto"/>
            </w:tcBorders>
            <w:shd w:val="clear" w:color="auto" w:fill="auto"/>
          </w:tcPr>
          <w:p w14:paraId="4A6DF20D" w14:textId="77777777" w:rsidR="00CE02B3" w:rsidRPr="00810663" w:rsidRDefault="00CE02B3" w:rsidP="00CE02B3">
            <w:pPr>
              <w:rPr>
                <w:rFonts w:ascii="標楷體" w:eastAsia="標楷體" w:hAnsi="標楷體"/>
              </w:rPr>
            </w:pPr>
          </w:p>
        </w:tc>
      </w:tr>
      <w:tr w:rsidR="0074128C" w:rsidRPr="00810663" w14:paraId="07696B94"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49E499B6" w14:textId="77777777" w:rsidR="00663860" w:rsidRPr="00810663" w:rsidRDefault="00472000" w:rsidP="00663860">
            <w:pPr>
              <w:rPr>
                <w:rFonts w:ascii="標楷體" w:eastAsia="標楷體" w:hAnsi="標楷體"/>
              </w:rPr>
            </w:pPr>
            <w:r w:rsidRPr="00810663">
              <w:rPr>
                <w:rFonts w:ascii="標楷體" w:eastAsia="標楷體" w:hAnsi="標楷體" w:hint="eastAsia"/>
              </w:rPr>
              <w:t>何彥鵬</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61E9B674" w14:textId="77777777" w:rsidR="00663860" w:rsidRPr="00810663" w:rsidRDefault="00472000" w:rsidP="00663860">
            <w:pPr>
              <w:rPr>
                <w:rFonts w:ascii="標楷體" w:eastAsia="標楷體" w:hAnsi="標楷體"/>
              </w:rPr>
            </w:pPr>
            <w:r w:rsidRPr="00810663">
              <w:rPr>
                <w:rFonts w:ascii="標楷體" w:eastAsia="標楷體" w:hAnsi="標楷體" w:hint="eastAsia"/>
              </w:rPr>
              <w:t>國立東華大學</w:t>
            </w:r>
          </w:p>
          <w:p w14:paraId="5E096A16" w14:textId="77777777" w:rsidR="00472000" w:rsidRPr="00810663" w:rsidRDefault="00472000" w:rsidP="00663860">
            <w:pPr>
              <w:rPr>
                <w:rFonts w:ascii="標楷體" w:eastAsia="標楷體" w:hAnsi="標楷體"/>
              </w:rPr>
            </w:pPr>
            <w:r w:rsidRPr="00810663">
              <w:rPr>
                <w:rFonts w:ascii="標楷體" w:eastAsia="標楷體" w:hAnsi="標楷體" w:hint="eastAsia"/>
              </w:rPr>
              <w:t>化學系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37C80D" w14:textId="77777777" w:rsidR="00663860" w:rsidRPr="00810663" w:rsidRDefault="00472000" w:rsidP="0066386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4168D" w14:textId="27DC5B9E" w:rsidR="009E7FB8" w:rsidRPr="00810663" w:rsidRDefault="00472000" w:rsidP="009E7FB8">
            <w:pPr>
              <w:pStyle w:val="a7"/>
              <w:numPr>
                <w:ilvl w:val="0"/>
                <w:numId w:val="26"/>
              </w:numPr>
              <w:ind w:leftChars="0"/>
              <w:rPr>
                <w:rFonts w:ascii="標楷體" w:eastAsia="標楷體" w:hAnsi="標楷體"/>
              </w:rPr>
            </w:pPr>
            <w:r w:rsidRPr="00810663">
              <w:rPr>
                <w:rFonts w:ascii="標楷體" w:eastAsia="標楷體" w:hAnsi="標楷體" w:hint="eastAsia"/>
              </w:rPr>
              <w:t>奈米飛彈-偵測與</w:t>
            </w:r>
            <w:r w:rsidR="00A00250" w:rsidRPr="00810663">
              <w:rPr>
                <w:rFonts w:ascii="標楷體" w:eastAsia="標楷體" w:hAnsi="標楷體" w:hint="eastAsia"/>
              </w:rPr>
              <w:t>消滅細菌的利器</w:t>
            </w:r>
          </w:p>
          <w:p w14:paraId="7A2A6DFD" w14:textId="77777777" w:rsidR="009E7FB8" w:rsidRPr="00810663" w:rsidRDefault="00A00250" w:rsidP="00663860">
            <w:pPr>
              <w:pStyle w:val="a7"/>
              <w:numPr>
                <w:ilvl w:val="0"/>
                <w:numId w:val="26"/>
              </w:numPr>
              <w:ind w:leftChars="0"/>
              <w:rPr>
                <w:rFonts w:ascii="標楷體" w:eastAsia="標楷體" w:hAnsi="標楷體"/>
              </w:rPr>
            </w:pPr>
            <w:r w:rsidRPr="00810663">
              <w:rPr>
                <w:rFonts w:ascii="標楷體" w:eastAsia="標楷體" w:hAnsi="標楷體" w:hint="eastAsia"/>
              </w:rPr>
              <w:t>善用分析儀器，揮別食安危機</w:t>
            </w:r>
          </w:p>
          <w:p w14:paraId="7F1FA1F2" w14:textId="4CCEC2B8" w:rsidR="00EF79A2" w:rsidRPr="00EF79A2" w:rsidRDefault="00A00250" w:rsidP="00EF79A2">
            <w:pPr>
              <w:pStyle w:val="a7"/>
              <w:numPr>
                <w:ilvl w:val="0"/>
                <w:numId w:val="26"/>
              </w:numPr>
              <w:ind w:leftChars="0"/>
              <w:rPr>
                <w:rFonts w:ascii="標楷體" w:eastAsia="標楷體" w:hAnsi="標楷體"/>
              </w:rPr>
            </w:pPr>
            <w:r w:rsidRPr="00810663">
              <w:rPr>
                <w:rFonts w:ascii="標楷體" w:eastAsia="標楷體" w:hAnsi="標楷體" w:hint="eastAsia"/>
              </w:rPr>
              <w:t>從生物醫學到食品安全-談質譜分析儀的應用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4C742" w14:textId="77777777" w:rsidR="00663860" w:rsidRPr="00810663" w:rsidRDefault="00A00250" w:rsidP="00663860">
            <w:pPr>
              <w:rPr>
                <w:rFonts w:ascii="標楷體" w:eastAsia="標楷體" w:hAnsi="標楷體"/>
              </w:rPr>
            </w:pPr>
            <w:r w:rsidRPr="00810663">
              <w:rPr>
                <w:rFonts w:ascii="標楷體" w:eastAsia="標楷體" w:hAnsi="標楷體" w:hint="eastAsia"/>
              </w:rPr>
              <w:t>高中</w:t>
            </w:r>
          </w:p>
          <w:p w14:paraId="2C882110" w14:textId="77777777" w:rsidR="00A00250" w:rsidRDefault="00A00250" w:rsidP="00663860">
            <w:pPr>
              <w:rPr>
                <w:rFonts w:ascii="標楷體" w:eastAsia="標楷體" w:hAnsi="標楷體"/>
              </w:rPr>
            </w:pPr>
            <w:r w:rsidRPr="00810663">
              <w:rPr>
                <w:rFonts w:ascii="標楷體" w:eastAsia="標楷體" w:hAnsi="標楷體" w:hint="eastAsia"/>
              </w:rPr>
              <w:t>大學</w:t>
            </w:r>
          </w:p>
          <w:p w14:paraId="48B60AEF" w14:textId="77777777" w:rsidR="00EF79A2" w:rsidRDefault="00EF79A2" w:rsidP="00663860">
            <w:pPr>
              <w:rPr>
                <w:rFonts w:ascii="標楷體" w:eastAsia="標楷體" w:hAnsi="標楷體"/>
              </w:rPr>
            </w:pPr>
          </w:p>
          <w:p w14:paraId="10122334" w14:textId="77777777" w:rsidR="00EF79A2" w:rsidRDefault="00EF79A2" w:rsidP="00663860">
            <w:pPr>
              <w:rPr>
                <w:rFonts w:ascii="標楷體" w:eastAsia="標楷體" w:hAnsi="標楷體"/>
              </w:rPr>
            </w:pPr>
          </w:p>
          <w:p w14:paraId="15AD230B" w14:textId="3E81AE8D" w:rsidR="001F1FC7" w:rsidRPr="00810663" w:rsidRDefault="001F1FC7" w:rsidP="00663860">
            <w:pPr>
              <w:rPr>
                <w:rFonts w:ascii="標楷體" w:eastAsia="標楷體" w:hAnsi="標楷體"/>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E261E69" w14:textId="77777777" w:rsidR="00663860" w:rsidRPr="00810663" w:rsidRDefault="00663860" w:rsidP="00663860">
            <w:pPr>
              <w:rPr>
                <w:rFonts w:ascii="標楷體" w:eastAsia="標楷體" w:hAnsi="標楷體"/>
              </w:rPr>
            </w:pPr>
          </w:p>
        </w:tc>
      </w:tr>
      <w:tr w:rsidR="0074128C" w:rsidRPr="00810663" w14:paraId="6E022333"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067FBAD0" w14:textId="4A6A3EE3" w:rsidR="001467A3" w:rsidRPr="00810663" w:rsidRDefault="001467A3" w:rsidP="001467A3">
            <w:pPr>
              <w:rPr>
                <w:rFonts w:ascii="標楷體" w:eastAsia="標楷體" w:hAnsi="標楷體"/>
              </w:rPr>
            </w:pPr>
            <w:r w:rsidRPr="00810663">
              <w:rPr>
                <w:rFonts w:ascii="標楷體" w:eastAsia="標楷體" w:hAnsi="標楷體" w:cs="細明體" w:hint="eastAsia"/>
              </w:rPr>
              <w:t>胡焯淳</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68FB777C" w14:textId="77777777" w:rsidR="001467A3" w:rsidRPr="00810663" w:rsidRDefault="001467A3" w:rsidP="001467A3">
            <w:pPr>
              <w:rPr>
                <w:rFonts w:ascii="標楷體" w:eastAsia="標楷體" w:hAnsi="標楷體" w:cs="細明體"/>
              </w:rPr>
            </w:pPr>
            <w:r w:rsidRPr="00810663">
              <w:rPr>
                <w:rFonts w:ascii="標楷體" w:eastAsia="標楷體" w:hAnsi="標楷體" w:cs="細明體" w:hint="eastAsia"/>
              </w:rPr>
              <w:t>國立台東大學</w:t>
            </w:r>
          </w:p>
          <w:p w14:paraId="6D2E7874" w14:textId="1223B4E7" w:rsidR="001467A3" w:rsidRPr="00810663" w:rsidRDefault="001467A3" w:rsidP="001467A3">
            <w:pPr>
              <w:rPr>
                <w:rFonts w:ascii="標楷體" w:eastAsia="標楷體" w:hAnsi="標楷體"/>
              </w:rPr>
            </w:pPr>
            <w:r w:rsidRPr="00810663">
              <w:rPr>
                <w:rFonts w:ascii="標楷體" w:eastAsia="標楷體" w:hAnsi="標楷體" w:cs="細明體" w:hint="eastAsia"/>
              </w:rPr>
              <w:t>應用科學系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CFF181" w14:textId="7EDFC81F" w:rsidR="001467A3" w:rsidRPr="00810663" w:rsidRDefault="001467A3" w:rsidP="001467A3">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C1D559" w14:textId="6022749F" w:rsidR="001467A3" w:rsidRPr="0094534E" w:rsidRDefault="001467A3" w:rsidP="0094534E">
            <w:pPr>
              <w:pStyle w:val="a7"/>
              <w:numPr>
                <w:ilvl w:val="0"/>
                <w:numId w:val="31"/>
              </w:numPr>
              <w:ind w:leftChars="0"/>
              <w:rPr>
                <w:rFonts w:ascii="標楷體" w:eastAsia="標楷體" w:hAnsi="標楷體" w:cs="細明體"/>
              </w:rPr>
            </w:pPr>
            <w:r w:rsidRPr="0094534E">
              <w:rPr>
                <w:rFonts w:ascii="標楷體" w:eastAsia="標楷體" w:hAnsi="標楷體" w:cs="細明體" w:hint="eastAsia"/>
              </w:rPr>
              <w:t>塑不塑有關係</w:t>
            </w:r>
          </w:p>
          <w:p w14:paraId="0670A2FB" w14:textId="1F09CC52" w:rsidR="0094534E" w:rsidRPr="0094534E" w:rsidRDefault="0094534E" w:rsidP="0094534E">
            <w:pPr>
              <w:pStyle w:val="a7"/>
              <w:numPr>
                <w:ilvl w:val="0"/>
                <w:numId w:val="31"/>
              </w:numPr>
              <w:ind w:leftChars="0"/>
              <w:rPr>
                <w:rFonts w:ascii="標楷體" w:eastAsia="標楷體" w:hAnsi="標楷體"/>
              </w:rPr>
            </w:pPr>
            <w:r w:rsidRPr="0094534E">
              <w:rPr>
                <w:rFonts w:ascii="標楷體" w:eastAsia="標楷體" w:hAnsi="標楷體" w:hint="eastAsia"/>
              </w:rPr>
              <w:t>集螢映雪-新螢光奈米材料介紹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3F2D8"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2A2924BE" w14:textId="7F82AB3A" w:rsidR="00FB4865" w:rsidRPr="00810663" w:rsidRDefault="001467A3" w:rsidP="001467A3">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7735149" w14:textId="77777777" w:rsidR="001467A3" w:rsidRPr="00810663" w:rsidRDefault="001467A3" w:rsidP="001467A3">
            <w:pPr>
              <w:rPr>
                <w:rFonts w:ascii="標楷體" w:eastAsia="標楷體" w:hAnsi="標楷體"/>
              </w:rPr>
            </w:pPr>
          </w:p>
        </w:tc>
      </w:tr>
      <w:tr w:rsidR="00FB4865" w:rsidRPr="00810663" w14:paraId="0EE63DC0"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36A8D0FF" w14:textId="4A49532B" w:rsidR="00FB4865" w:rsidRPr="00810663" w:rsidRDefault="00FB4865" w:rsidP="001467A3">
            <w:pPr>
              <w:rPr>
                <w:rFonts w:ascii="標楷體" w:eastAsia="標楷體" w:hAnsi="標楷體" w:cs="細明體"/>
              </w:rPr>
            </w:pPr>
            <w:r w:rsidRPr="00FB4865">
              <w:rPr>
                <w:rFonts w:ascii="標楷體" w:eastAsia="標楷體" w:hAnsi="標楷體" w:cs="細明體" w:hint="eastAsia"/>
              </w:rPr>
              <w:t>張瑞宜</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17A3121C" w14:textId="77777777" w:rsidR="00FB4865" w:rsidRDefault="00FB4865" w:rsidP="001467A3">
            <w:pPr>
              <w:rPr>
                <w:rFonts w:ascii="標楷體" w:eastAsia="標楷體" w:hAnsi="標楷體" w:cs="細明體"/>
              </w:rPr>
            </w:pPr>
            <w:r>
              <w:rPr>
                <w:rFonts w:ascii="標楷體" w:eastAsia="標楷體" w:hAnsi="標楷體" w:cs="細明體" w:hint="eastAsia"/>
              </w:rPr>
              <w:t>國立</w:t>
            </w:r>
            <w:r w:rsidRPr="00FB4865">
              <w:rPr>
                <w:rFonts w:ascii="標楷體" w:eastAsia="標楷體" w:hAnsi="標楷體" w:cs="細明體" w:hint="eastAsia"/>
              </w:rPr>
              <w:t>東華大學</w:t>
            </w:r>
          </w:p>
          <w:p w14:paraId="0566A640" w14:textId="1011D849" w:rsidR="00FB4865" w:rsidRPr="00810663" w:rsidRDefault="00FB4865" w:rsidP="001467A3">
            <w:pPr>
              <w:rPr>
                <w:rFonts w:ascii="標楷體" w:eastAsia="標楷體" w:hAnsi="標楷體" w:cs="細明體"/>
              </w:rPr>
            </w:pPr>
            <w:r w:rsidRPr="00FB4865">
              <w:rPr>
                <w:rFonts w:ascii="標楷體" w:eastAsia="標楷體" w:hAnsi="標楷體" w:cs="細明體" w:hint="eastAsia"/>
              </w:rPr>
              <w:t>生命科學系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049009" w14:textId="06D3FA79" w:rsidR="00FB4865" w:rsidRPr="00810663" w:rsidRDefault="00FB4865" w:rsidP="001467A3">
            <w:pPr>
              <w:rPr>
                <w:rFonts w:ascii="標楷體" w:eastAsia="標楷體" w:hAnsi="標楷體"/>
              </w:rPr>
            </w:pPr>
            <w:r>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16783F" w14:textId="7D6A5D3F" w:rsidR="00FB4865" w:rsidRPr="00810663" w:rsidRDefault="00FB4865" w:rsidP="001467A3">
            <w:pPr>
              <w:rPr>
                <w:rFonts w:ascii="標楷體" w:eastAsia="標楷體" w:hAnsi="標楷體" w:cs="細明體"/>
              </w:rPr>
            </w:pPr>
            <w:r>
              <w:rPr>
                <w:rFonts w:ascii="標楷體" w:eastAsia="標楷體" w:hAnsi="標楷體" w:cs="細明體" w:hint="eastAsia"/>
              </w:rPr>
              <w:t>打不完的病毒戰爭*</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CD99" w14:textId="78DACFFF" w:rsidR="00FB4865" w:rsidRPr="00810663" w:rsidRDefault="00FB4865" w:rsidP="001467A3">
            <w:pPr>
              <w:rPr>
                <w:rFonts w:ascii="標楷體" w:eastAsia="標楷體" w:hAnsi="標楷體"/>
              </w:rPr>
            </w:pPr>
            <w:r>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E4F2FB7" w14:textId="6BC45F41" w:rsidR="00FB4865" w:rsidRPr="00810663" w:rsidRDefault="0068554C" w:rsidP="001467A3">
            <w:pPr>
              <w:rPr>
                <w:rFonts w:ascii="標楷體" w:eastAsia="標楷體" w:hAnsi="標楷體"/>
              </w:rPr>
            </w:pPr>
            <w:r>
              <w:rPr>
                <w:rFonts w:ascii="標楷體" w:eastAsia="標楷體" w:hAnsi="標楷體" w:hint="eastAsia"/>
                <w:color w:val="000000"/>
              </w:rPr>
              <w:t>*演講結合動手做，</w:t>
            </w:r>
            <w:r w:rsidRPr="00810663">
              <w:rPr>
                <w:rFonts w:ascii="標楷體" w:eastAsia="標楷體" w:hAnsi="標楷體" w:hint="eastAsia"/>
                <w:color w:val="000000"/>
              </w:rPr>
              <w:t>限100人以內。</w:t>
            </w:r>
          </w:p>
        </w:tc>
      </w:tr>
      <w:tr w:rsidR="00B553B0" w:rsidRPr="00810663" w14:paraId="40C7B285"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274686A1" w14:textId="060510BD" w:rsidR="00B553B0" w:rsidRPr="007975B4" w:rsidRDefault="00B553B0" w:rsidP="00B553B0">
            <w:pPr>
              <w:rPr>
                <w:rFonts w:ascii="標楷體" w:eastAsia="標楷體" w:hAnsi="標楷體" w:cs="細明體"/>
              </w:rPr>
            </w:pPr>
            <w:r w:rsidRPr="00810663">
              <w:rPr>
                <w:rFonts w:ascii="標楷體" w:eastAsia="標楷體" w:hAnsi="標楷體" w:hint="eastAsia"/>
              </w:rPr>
              <w:t>林育安</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0B5FC4E8" w14:textId="77777777" w:rsidR="00B553B0" w:rsidRPr="00810663" w:rsidRDefault="00B553B0" w:rsidP="00B553B0">
            <w:pPr>
              <w:rPr>
                <w:rFonts w:ascii="標楷體" w:eastAsia="標楷體" w:hAnsi="標楷體"/>
              </w:rPr>
            </w:pPr>
            <w:r w:rsidRPr="00810663">
              <w:rPr>
                <w:rFonts w:ascii="標楷體" w:eastAsia="標楷體" w:hAnsi="標楷體" w:hint="eastAsia"/>
              </w:rPr>
              <w:t>國立宜蘭大學</w:t>
            </w:r>
          </w:p>
          <w:p w14:paraId="57A79AEA" w14:textId="7411AC21" w:rsidR="00B553B0" w:rsidRPr="007975B4" w:rsidRDefault="00B553B0" w:rsidP="00B553B0">
            <w:pPr>
              <w:rPr>
                <w:rFonts w:ascii="標楷體" w:eastAsia="標楷體" w:hAnsi="標楷體" w:cs="細明體"/>
              </w:rPr>
            </w:pPr>
            <w:r>
              <w:rPr>
                <w:rFonts w:ascii="標楷體" w:eastAsia="標楷體" w:hAnsi="標楷體" w:hint="eastAsia"/>
              </w:rPr>
              <w:t>生物技術與動物科</w:t>
            </w:r>
            <w:r w:rsidRPr="00810663">
              <w:rPr>
                <w:rFonts w:ascii="標楷體" w:eastAsia="標楷體" w:hAnsi="標楷體" w:hint="eastAsia"/>
              </w:rPr>
              <w:t>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EEE756" w14:textId="65056280" w:rsidR="00B553B0" w:rsidRPr="007975B4" w:rsidRDefault="00B553B0" w:rsidP="00B553B0">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2DB067" w14:textId="19A4F2FB" w:rsidR="00B553B0" w:rsidRPr="007975B4" w:rsidRDefault="00B553B0" w:rsidP="00B553B0">
            <w:pPr>
              <w:rPr>
                <w:rFonts w:ascii="標楷體" w:eastAsia="標楷體" w:hAnsi="標楷體" w:cs="細明體"/>
              </w:rPr>
            </w:pPr>
            <w:r w:rsidRPr="00B553B0">
              <w:rPr>
                <w:rFonts w:ascii="標楷體" w:eastAsia="標楷體" w:hAnsi="標楷體" w:cs="細明體" w:hint="eastAsia"/>
              </w:rPr>
              <w:t>食安風暴面面觀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20E58" w14:textId="77777777" w:rsidR="00B553B0" w:rsidRPr="00810663" w:rsidRDefault="00B553B0" w:rsidP="00B553B0">
            <w:pPr>
              <w:rPr>
                <w:rFonts w:ascii="標楷體" w:eastAsia="標楷體" w:hAnsi="標楷體"/>
              </w:rPr>
            </w:pPr>
            <w:r w:rsidRPr="00810663">
              <w:rPr>
                <w:rFonts w:ascii="標楷體" w:eastAsia="標楷體" w:hAnsi="標楷體" w:hint="eastAsia"/>
              </w:rPr>
              <w:t>國中</w:t>
            </w:r>
          </w:p>
          <w:p w14:paraId="66D510F2" w14:textId="1EED0656" w:rsidR="00B553B0" w:rsidRDefault="00B553B0" w:rsidP="00B553B0">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6F7F03B" w14:textId="0618C5D9" w:rsidR="00B553B0" w:rsidRDefault="00B553B0" w:rsidP="00B553B0">
            <w:pPr>
              <w:rPr>
                <w:rFonts w:ascii="標楷體" w:eastAsia="標楷體" w:hAnsi="標楷體"/>
                <w:color w:val="000000"/>
              </w:rPr>
            </w:pPr>
            <w:r w:rsidRPr="00810663">
              <w:rPr>
                <w:rFonts w:ascii="標楷體" w:eastAsia="標楷體" w:hAnsi="標楷體" w:hint="eastAsia"/>
              </w:rPr>
              <w:t>林育安</w:t>
            </w:r>
          </w:p>
        </w:tc>
      </w:tr>
      <w:tr w:rsidR="001467A3" w:rsidRPr="00810663" w14:paraId="1EF75BAE" w14:textId="77777777" w:rsidTr="001C6ACD">
        <w:tc>
          <w:tcPr>
            <w:tcW w:w="1415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250C08A" w14:textId="77777777" w:rsidR="001467A3" w:rsidRPr="00810663" w:rsidRDefault="001467A3" w:rsidP="001467A3">
            <w:pPr>
              <w:jc w:val="center"/>
              <w:rPr>
                <w:rFonts w:ascii="標楷體" w:eastAsia="標楷體" w:hAnsi="標楷體"/>
                <w:b/>
                <w:color w:val="FF0000"/>
                <w:sz w:val="32"/>
                <w:szCs w:val="32"/>
              </w:rPr>
            </w:pPr>
            <w:r w:rsidRPr="00810663">
              <w:rPr>
                <w:rFonts w:ascii="標楷體" w:eastAsia="標楷體" w:hAnsi="標楷體" w:hint="eastAsia"/>
                <w:b/>
                <w:color w:val="FF0000"/>
                <w:sz w:val="32"/>
                <w:szCs w:val="32"/>
              </w:rPr>
              <w:t>綠生活主軸</w:t>
            </w:r>
          </w:p>
        </w:tc>
      </w:tr>
      <w:tr w:rsidR="00B553B0" w:rsidRPr="00810663" w14:paraId="4FCABE77"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730D57E5" w14:textId="59F3A00D" w:rsidR="00B553B0" w:rsidRPr="00810663" w:rsidRDefault="00B553B0" w:rsidP="00B553B0">
            <w:pPr>
              <w:rPr>
                <w:rFonts w:ascii="標楷體" w:eastAsia="標楷體" w:hAnsi="標楷體"/>
              </w:rPr>
            </w:pPr>
            <w:r w:rsidRPr="00810663">
              <w:rPr>
                <w:rFonts w:ascii="標楷體" w:eastAsia="標楷體" w:hAnsi="標楷體" w:hint="eastAsia"/>
              </w:rPr>
              <w:t>韓錦鈴</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7250085B" w14:textId="77777777" w:rsidR="00B553B0" w:rsidRPr="00810663" w:rsidRDefault="00B553B0" w:rsidP="00B553B0">
            <w:pPr>
              <w:rPr>
                <w:rFonts w:ascii="標楷體" w:eastAsia="標楷體" w:hAnsi="標楷體"/>
              </w:rPr>
            </w:pPr>
            <w:r w:rsidRPr="00810663">
              <w:rPr>
                <w:rFonts w:ascii="標楷體" w:eastAsia="標楷體" w:hAnsi="標楷體" w:hint="eastAsia"/>
              </w:rPr>
              <w:t>國立宜蘭大學</w:t>
            </w:r>
          </w:p>
          <w:p w14:paraId="61F1CECC" w14:textId="035D9202" w:rsidR="00B553B0" w:rsidRPr="00810663" w:rsidRDefault="00B553B0" w:rsidP="00B553B0">
            <w:pPr>
              <w:rPr>
                <w:rFonts w:ascii="標楷體" w:eastAsia="標楷體" w:hAnsi="標楷體"/>
              </w:rPr>
            </w:pPr>
            <w:r w:rsidRPr="00810663">
              <w:rPr>
                <w:rFonts w:ascii="標楷體" w:eastAsia="標楷體" w:hAnsi="標楷體" w:hint="eastAsia"/>
              </w:rPr>
              <w:t>化學工程與材料工程學系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974373" w14:textId="37B70F73" w:rsidR="00B553B0" w:rsidRPr="00810663" w:rsidRDefault="00B553B0" w:rsidP="00B553B0">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03565E" w14:textId="04D87583" w:rsidR="00B553B0" w:rsidRPr="00810663" w:rsidRDefault="00B553B0" w:rsidP="00B553B0">
            <w:pPr>
              <w:pStyle w:val="a7"/>
              <w:numPr>
                <w:ilvl w:val="0"/>
                <w:numId w:val="27"/>
              </w:numPr>
              <w:ind w:leftChars="0"/>
              <w:rPr>
                <w:rFonts w:ascii="標楷體" w:eastAsia="標楷體" w:hAnsi="標楷體"/>
              </w:rPr>
            </w:pPr>
            <w:r w:rsidRPr="00810663">
              <w:rPr>
                <w:rFonts w:ascii="標楷體" w:eastAsia="標楷體" w:hAnsi="標楷體" w:cs="細明體" w:hint="eastAsia"/>
              </w:rPr>
              <w:t>化工與材料之創意案例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0E80B" w14:textId="77777777" w:rsidR="00B553B0" w:rsidRPr="00810663" w:rsidRDefault="00B553B0" w:rsidP="00B553B0">
            <w:pPr>
              <w:rPr>
                <w:rFonts w:ascii="標楷體" w:eastAsia="標楷體" w:hAnsi="標楷體"/>
              </w:rPr>
            </w:pPr>
            <w:r w:rsidRPr="00810663">
              <w:rPr>
                <w:rFonts w:ascii="標楷體" w:eastAsia="標楷體" w:hAnsi="標楷體" w:hint="eastAsia"/>
              </w:rPr>
              <w:t>高中</w:t>
            </w:r>
          </w:p>
          <w:p w14:paraId="3D15017B" w14:textId="2C72FCD0" w:rsidR="00B553B0" w:rsidRPr="00810663" w:rsidRDefault="00B553B0" w:rsidP="00B553B0">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69E6A166" w14:textId="77777777" w:rsidR="00B553B0" w:rsidRPr="00810663" w:rsidRDefault="00B553B0" w:rsidP="00B553B0">
            <w:pPr>
              <w:rPr>
                <w:rFonts w:ascii="標楷體" w:eastAsia="標楷體" w:hAnsi="標楷體"/>
              </w:rPr>
            </w:pPr>
          </w:p>
        </w:tc>
      </w:tr>
      <w:tr w:rsidR="007D5BB5" w:rsidRPr="00810663" w14:paraId="5DD6F898"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7D028CCA" w14:textId="73B7408B" w:rsidR="007D5BB5" w:rsidRPr="00810663" w:rsidRDefault="007D5BB5" w:rsidP="007D5BB5">
            <w:pPr>
              <w:rPr>
                <w:rFonts w:ascii="標楷體" w:eastAsia="標楷體" w:hAnsi="標楷體"/>
              </w:rPr>
            </w:pPr>
            <w:r w:rsidRPr="007975B4">
              <w:rPr>
                <w:rFonts w:ascii="標楷體" w:eastAsia="標楷體" w:hAnsi="標楷體" w:cs="細明體" w:hint="eastAsia"/>
              </w:rPr>
              <w:t>謝宏仁</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833FEE5" w14:textId="77777777" w:rsidR="007D5BB5" w:rsidRDefault="007D5BB5" w:rsidP="007D5BB5">
            <w:pPr>
              <w:rPr>
                <w:rFonts w:ascii="標楷體" w:eastAsia="標楷體" w:hAnsi="標楷體" w:cs="細明體"/>
              </w:rPr>
            </w:pPr>
            <w:r w:rsidRPr="007975B4">
              <w:rPr>
                <w:rFonts w:ascii="標楷體" w:eastAsia="標楷體" w:hAnsi="標楷體" w:cs="細明體" w:hint="eastAsia"/>
              </w:rPr>
              <w:t>國立宜蘭大學</w:t>
            </w:r>
          </w:p>
          <w:p w14:paraId="65E00A95" w14:textId="5DC66E55" w:rsidR="007D5BB5" w:rsidRPr="00810663" w:rsidRDefault="007D5BB5" w:rsidP="007D5BB5">
            <w:pPr>
              <w:rPr>
                <w:rFonts w:ascii="標楷體" w:eastAsia="標楷體" w:hAnsi="標楷體"/>
              </w:rPr>
            </w:pPr>
            <w:r w:rsidRPr="007975B4">
              <w:rPr>
                <w:rFonts w:ascii="標楷體" w:eastAsia="標楷體" w:hAnsi="標楷體" w:cs="細明體" w:hint="eastAsia"/>
              </w:rPr>
              <w:t>建築與永續規劃研究所</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02D0DE" w14:textId="2083963C" w:rsidR="007D5BB5" w:rsidRPr="00810663" w:rsidRDefault="007D5BB5" w:rsidP="007D5BB5">
            <w:pPr>
              <w:rPr>
                <w:rFonts w:ascii="標楷體" w:eastAsia="標楷體" w:hAnsi="標楷體"/>
              </w:rPr>
            </w:pPr>
            <w:r w:rsidRPr="007975B4">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3AD38" w14:textId="73275017" w:rsidR="007D5BB5" w:rsidRPr="00CF1CEC" w:rsidRDefault="007D5BB5" w:rsidP="00CF1CEC">
            <w:pPr>
              <w:rPr>
                <w:rFonts w:ascii="標楷體" w:eastAsia="標楷體" w:hAnsi="標楷體" w:cs="細明體"/>
              </w:rPr>
            </w:pPr>
            <w:r w:rsidRPr="00CF1CEC">
              <w:rPr>
                <w:rFonts w:ascii="標楷體" w:eastAsia="標楷體" w:hAnsi="標楷體" w:cs="細明體" w:hint="eastAsia"/>
              </w:rPr>
              <w:t>我所認識的綠建築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8E548" w14:textId="46386975" w:rsidR="007D5BB5" w:rsidRPr="00810663" w:rsidRDefault="007D5BB5" w:rsidP="007D5BB5">
            <w:pPr>
              <w:rPr>
                <w:rFonts w:ascii="標楷體" w:eastAsia="標楷體" w:hAnsi="標楷體"/>
              </w:rPr>
            </w:pPr>
            <w:r>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4B0CDE1" w14:textId="7D3284F1" w:rsidR="007D5BB5" w:rsidRPr="00810663" w:rsidRDefault="007D5BB5" w:rsidP="007D5BB5">
            <w:pPr>
              <w:rPr>
                <w:rFonts w:ascii="標楷體" w:eastAsia="標楷體" w:hAnsi="標楷體"/>
              </w:rPr>
            </w:pPr>
            <w:r>
              <w:rPr>
                <w:rFonts w:ascii="標楷體" w:eastAsia="標楷體" w:hAnsi="標楷體" w:hint="eastAsia"/>
                <w:color w:val="000000"/>
              </w:rPr>
              <w:t>不攝影</w:t>
            </w:r>
          </w:p>
        </w:tc>
      </w:tr>
      <w:tr w:rsidR="0074128C" w:rsidRPr="00810663" w14:paraId="0326A4BB" w14:textId="77777777" w:rsidTr="00B553B0">
        <w:trPr>
          <w:trHeight w:val="1376"/>
        </w:trPr>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22654AD0" w14:textId="77777777" w:rsidR="001467A3" w:rsidRPr="00810663" w:rsidRDefault="001467A3" w:rsidP="001467A3">
            <w:pPr>
              <w:rPr>
                <w:rFonts w:ascii="標楷體" w:eastAsia="標楷體" w:hAnsi="標楷體"/>
              </w:rPr>
            </w:pPr>
            <w:r w:rsidRPr="00810663">
              <w:rPr>
                <w:rFonts w:ascii="標楷體" w:eastAsia="標楷體" w:hAnsi="標楷體" w:hint="eastAsia"/>
              </w:rPr>
              <w:t>邱求三</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22F3D1C0" w14:textId="77777777" w:rsidR="001467A3" w:rsidRPr="00810663" w:rsidRDefault="001467A3" w:rsidP="001467A3">
            <w:pPr>
              <w:rPr>
                <w:rFonts w:ascii="標楷體" w:eastAsia="標楷體" w:hAnsi="標楷體"/>
              </w:rPr>
            </w:pPr>
            <w:r w:rsidRPr="00810663">
              <w:rPr>
                <w:rFonts w:ascii="標楷體" w:eastAsia="標楷體" w:hAnsi="標楷體" w:hint="eastAsia"/>
              </w:rPr>
              <w:t>國立宜蘭大學</w:t>
            </w:r>
          </w:p>
          <w:p w14:paraId="7EC27176" w14:textId="77777777" w:rsidR="001467A3" w:rsidRPr="00810663" w:rsidRDefault="001467A3" w:rsidP="001467A3">
            <w:pPr>
              <w:rPr>
                <w:rFonts w:ascii="標楷體" w:eastAsia="標楷體" w:hAnsi="標楷體"/>
              </w:rPr>
            </w:pPr>
            <w:r w:rsidRPr="00810663">
              <w:rPr>
                <w:rFonts w:ascii="標楷體" w:eastAsia="標楷體" w:hAnsi="標楷體" w:hint="eastAsia"/>
              </w:rPr>
              <w:t>環境工程學系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487BD59" w14:textId="7777777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677AE03" w14:textId="6E0E7C57" w:rsidR="001467A3" w:rsidRPr="00810663" w:rsidRDefault="00E753CF" w:rsidP="001467A3">
            <w:pPr>
              <w:pStyle w:val="a7"/>
              <w:numPr>
                <w:ilvl w:val="0"/>
                <w:numId w:val="7"/>
              </w:numPr>
              <w:ind w:leftChars="0"/>
              <w:rPr>
                <w:rFonts w:ascii="標楷體" w:eastAsia="標楷體" w:hAnsi="標楷體"/>
              </w:rPr>
            </w:pPr>
            <w:r w:rsidRPr="00E753CF">
              <w:rPr>
                <w:rFonts w:ascii="標楷體" w:eastAsia="標楷體" w:hAnsi="標楷體" w:hint="eastAsia"/>
              </w:rPr>
              <w:t>環境永續與再生能源</w:t>
            </w:r>
          </w:p>
          <w:p w14:paraId="4C3EC5F8" w14:textId="7D562D22" w:rsidR="001467A3" w:rsidRDefault="00E753CF" w:rsidP="00F20AD5">
            <w:pPr>
              <w:pStyle w:val="a7"/>
              <w:numPr>
                <w:ilvl w:val="0"/>
                <w:numId w:val="7"/>
              </w:numPr>
              <w:ind w:leftChars="0"/>
              <w:rPr>
                <w:rFonts w:ascii="標楷體" w:eastAsia="標楷體" w:hAnsi="標楷體"/>
              </w:rPr>
            </w:pPr>
            <w:r w:rsidRPr="00E753CF">
              <w:rPr>
                <w:rFonts w:ascii="標楷體" w:eastAsia="標楷體" w:hAnsi="標楷體" w:hint="eastAsia"/>
              </w:rPr>
              <w:t>室內空氣品質</w:t>
            </w:r>
          </w:p>
          <w:p w14:paraId="1451B4D0" w14:textId="77546FE9" w:rsidR="00E753CF" w:rsidRPr="00F20AD5" w:rsidRDefault="00E753CF" w:rsidP="00F20AD5">
            <w:pPr>
              <w:pStyle w:val="a7"/>
              <w:numPr>
                <w:ilvl w:val="0"/>
                <w:numId w:val="7"/>
              </w:numPr>
              <w:ind w:leftChars="0"/>
              <w:rPr>
                <w:rFonts w:ascii="標楷體" w:eastAsia="標楷體" w:hAnsi="標楷體"/>
              </w:rPr>
            </w:pPr>
            <w:r w:rsidRPr="00E753CF">
              <w:rPr>
                <w:rFonts w:ascii="標楷體" w:eastAsia="標楷體" w:hAnsi="標楷體" w:hint="eastAsia"/>
              </w:rPr>
              <w:t>生活中的毒性化學物質</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A94B67"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1BBE64AB"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7228BB13" w14:textId="77777777" w:rsidR="001467A3"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F9DC8A2" w14:textId="77777777" w:rsidR="001467A3" w:rsidRPr="00810663" w:rsidRDefault="001467A3" w:rsidP="001467A3">
            <w:pPr>
              <w:rPr>
                <w:rFonts w:ascii="標楷體" w:eastAsia="標楷體" w:hAnsi="標楷體"/>
              </w:rPr>
            </w:pPr>
          </w:p>
        </w:tc>
      </w:tr>
      <w:tr w:rsidR="0074128C" w:rsidRPr="00810663" w14:paraId="7B3D2F24" w14:textId="77777777" w:rsidTr="00B553B0">
        <w:trPr>
          <w:trHeight w:val="844"/>
        </w:trPr>
        <w:tc>
          <w:tcPr>
            <w:tcW w:w="978" w:type="dxa"/>
            <w:tcBorders>
              <w:top w:val="single" w:sz="4" w:space="0" w:color="auto"/>
              <w:left w:val="single" w:sz="4" w:space="0" w:color="auto"/>
              <w:bottom w:val="single" w:sz="4" w:space="0" w:color="auto"/>
              <w:right w:val="single" w:sz="4" w:space="0" w:color="auto"/>
            </w:tcBorders>
            <w:shd w:val="clear" w:color="auto" w:fill="auto"/>
          </w:tcPr>
          <w:p w14:paraId="19F264B8" w14:textId="77777777" w:rsidR="001467A3" w:rsidRPr="00810663" w:rsidRDefault="001467A3" w:rsidP="001467A3">
            <w:pPr>
              <w:rPr>
                <w:rFonts w:ascii="標楷體" w:eastAsia="標楷體" w:hAnsi="標楷體"/>
              </w:rPr>
            </w:pPr>
            <w:r w:rsidRPr="00810663">
              <w:rPr>
                <w:rFonts w:ascii="標楷體" w:eastAsia="標楷體" w:hAnsi="標楷體" w:hint="eastAsia"/>
              </w:rPr>
              <w:t>花國鋒</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686441FB" w14:textId="77777777" w:rsidR="00213D86" w:rsidRDefault="001467A3" w:rsidP="001467A3">
            <w:pPr>
              <w:rPr>
                <w:rFonts w:ascii="標楷體" w:eastAsia="標楷體" w:hAnsi="標楷體"/>
              </w:rPr>
            </w:pPr>
            <w:r w:rsidRPr="00810663">
              <w:rPr>
                <w:rFonts w:ascii="標楷體" w:eastAsia="標楷體" w:hAnsi="標楷體" w:hint="eastAsia"/>
              </w:rPr>
              <w:t>國立宜蘭大學</w:t>
            </w:r>
          </w:p>
          <w:p w14:paraId="030E9D8C" w14:textId="47B78D6F" w:rsidR="001467A3" w:rsidRPr="00810663" w:rsidRDefault="00213D86" w:rsidP="001467A3">
            <w:pPr>
              <w:rPr>
                <w:rFonts w:ascii="標楷體" w:eastAsia="標楷體" w:hAnsi="標楷體"/>
              </w:rPr>
            </w:pPr>
            <w:r>
              <w:rPr>
                <w:rFonts w:ascii="標楷體" w:eastAsia="標楷體" w:hAnsi="標楷體" w:hint="eastAsia"/>
              </w:rPr>
              <w:t>生物技術研究所</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BEA7E6" w14:textId="7777777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C0A8F" w14:textId="77777777" w:rsidR="001467A3" w:rsidRPr="00810663" w:rsidRDefault="001467A3" w:rsidP="001467A3">
            <w:pPr>
              <w:rPr>
                <w:rFonts w:ascii="標楷體" w:eastAsia="標楷體" w:hAnsi="標楷體" w:cs="細明體"/>
              </w:rPr>
            </w:pPr>
            <w:r w:rsidRPr="00810663">
              <w:rPr>
                <w:rFonts w:ascii="標楷體" w:eastAsia="標楷體" w:hAnsi="標楷體" w:cs="細明體" w:hint="eastAsia"/>
              </w:rPr>
              <w:t>來自大自然的禮物：天然物的開發與利用</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DDEEC"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430DEECF" w14:textId="0B48228E" w:rsidR="001F1FC7"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88F4455" w14:textId="77777777" w:rsidR="001467A3" w:rsidRPr="00810663" w:rsidRDefault="001467A3" w:rsidP="001467A3">
            <w:pPr>
              <w:rPr>
                <w:rFonts w:ascii="標楷體" w:eastAsia="標楷體" w:hAnsi="標楷體"/>
              </w:rPr>
            </w:pPr>
          </w:p>
        </w:tc>
      </w:tr>
      <w:tr w:rsidR="0074128C" w:rsidRPr="00810663" w14:paraId="1DED1E91"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7546761B" w14:textId="77777777" w:rsidR="001467A3" w:rsidRPr="00810663" w:rsidRDefault="001467A3" w:rsidP="001467A3">
            <w:pPr>
              <w:rPr>
                <w:rFonts w:ascii="標楷體" w:eastAsia="標楷體" w:hAnsi="標楷體"/>
              </w:rPr>
            </w:pPr>
            <w:r w:rsidRPr="00810663">
              <w:rPr>
                <w:rFonts w:ascii="標楷體" w:eastAsia="標楷體" w:hAnsi="標楷體" w:hint="eastAsia"/>
              </w:rPr>
              <w:t>陳裕文</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2B2DD7BB" w14:textId="77777777" w:rsidR="001467A3" w:rsidRPr="00810663" w:rsidRDefault="001467A3" w:rsidP="001467A3">
            <w:pPr>
              <w:rPr>
                <w:rFonts w:ascii="標楷體" w:eastAsia="標楷體" w:hAnsi="標楷體"/>
              </w:rPr>
            </w:pPr>
            <w:r w:rsidRPr="00810663">
              <w:rPr>
                <w:rFonts w:ascii="標楷體" w:eastAsia="標楷體" w:hAnsi="標楷體" w:hint="eastAsia"/>
              </w:rPr>
              <w:t>國立宜蘭大學</w:t>
            </w:r>
          </w:p>
          <w:p w14:paraId="18B9E665" w14:textId="24D0F8BC" w:rsidR="001467A3" w:rsidRPr="00810663" w:rsidRDefault="00667B59" w:rsidP="001467A3">
            <w:pPr>
              <w:rPr>
                <w:rFonts w:ascii="標楷體" w:eastAsia="標楷體" w:hAnsi="標楷體"/>
              </w:rPr>
            </w:pPr>
            <w:r>
              <w:rPr>
                <w:rFonts w:ascii="標楷體" w:eastAsia="標楷體" w:hAnsi="標楷體" w:hint="eastAsia"/>
              </w:rPr>
              <w:t>生物技術與動物科</w:t>
            </w:r>
            <w:r w:rsidR="001467A3" w:rsidRPr="00810663">
              <w:rPr>
                <w:rFonts w:ascii="標楷體" w:eastAsia="標楷體" w:hAnsi="標楷體" w:hint="eastAsia"/>
              </w:rPr>
              <w:t>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EC872C8" w14:textId="7777777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AE81E13" w14:textId="0E6E4141" w:rsidR="001467A3" w:rsidRPr="00810663" w:rsidRDefault="009C09DF" w:rsidP="001467A3">
            <w:pPr>
              <w:rPr>
                <w:rFonts w:ascii="標楷體" w:eastAsia="標楷體" w:hAnsi="標楷體"/>
              </w:rPr>
            </w:pPr>
            <w:r w:rsidRPr="009C09DF">
              <w:rPr>
                <w:rFonts w:ascii="標楷體" w:eastAsia="標楷體" w:hAnsi="標楷體" w:hint="eastAsia"/>
              </w:rPr>
              <w:t>你不可不知的秘「蜜」!</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D69A51"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64EADFFA"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219F6FC2" w14:textId="1C635CAB" w:rsidR="009A5B3D"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C8F3B91" w14:textId="77777777" w:rsidR="001467A3" w:rsidRPr="00810663" w:rsidRDefault="001467A3" w:rsidP="001467A3">
            <w:pPr>
              <w:rPr>
                <w:rFonts w:ascii="標楷體" w:eastAsia="標楷體" w:hAnsi="標楷體"/>
              </w:rPr>
            </w:pPr>
          </w:p>
        </w:tc>
      </w:tr>
      <w:tr w:rsidR="0074128C" w:rsidRPr="00810663" w14:paraId="1800CCF7"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2CBA61F1" w14:textId="77777777" w:rsidR="001467A3" w:rsidRPr="00810663" w:rsidRDefault="001467A3" w:rsidP="001467A3">
            <w:pPr>
              <w:rPr>
                <w:rFonts w:ascii="標楷體" w:eastAsia="標楷體" w:hAnsi="標楷體"/>
              </w:rPr>
            </w:pPr>
            <w:r w:rsidRPr="00810663">
              <w:rPr>
                <w:rFonts w:ascii="標楷體" w:eastAsia="標楷體" w:hAnsi="標楷體" w:hint="eastAsia"/>
              </w:rPr>
              <w:t>林育安</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3B64614C" w14:textId="77777777" w:rsidR="00667B59" w:rsidRDefault="001467A3" w:rsidP="001467A3">
            <w:pPr>
              <w:rPr>
                <w:rFonts w:ascii="標楷體" w:eastAsia="標楷體" w:hAnsi="標楷體"/>
              </w:rPr>
            </w:pPr>
            <w:r w:rsidRPr="00810663">
              <w:rPr>
                <w:rFonts w:ascii="標楷體" w:eastAsia="標楷體" w:hAnsi="標楷體" w:hint="eastAsia"/>
              </w:rPr>
              <w:t>國立宜蘭大學</w:t>
            </w:r>
          </w:p>
          <w:p w14:paraId="054C160C" w14:textId="428A2A1E" w:rsidR="001467A3" w:rsidRPr="00810663" w:rsidRDefault="00667B59" w:rsidP="001467A3">
            <w:pPr>
              <w:rPr>
                <w:rFonts w:ascii="標楷體" w:eastAsia="標楷體" w:hAnsi="標楷體"/>
              </w:rPr>
            </w:pPr>
            <w:r>
              <w:rPr>
                <w:rFonts w:ascii="標楷體" w:eastAsia="標楷體" w:hAnsi="標楷體" w:hint="eastAsia"/>
              </w:rPr>
              <w:t>生物技術與動物科</w:t>
            </w:r>
            <w:r w:rsidR="001467A3" w:rsidRPr="00810663">
              <w:rPr>
                <w:rFonts w:ascii="標楷體" w:eastAsia="標楷體" w:hAnsi="標楷體" w:hint="eastAsia"/>
              </w:rPr>
              <w:t>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2F68660" w14:textId="77777777" w:rsidR="001467A3" w:rsidRPr="00810663" w:rsidRDefault="001467A3" w:rsidP="001467A3">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68DFDAB" w14:textId="77777777" w:rsidR="001467A3" w:rsidRPr="00810663" w:rsidRDefault="001467A3" w:rsidP="001467A3">
            <w:pPr>
              <w:pStyle w:val="a7"/>
              <w:numPr>
                <w:ilvl w:val="0"/>
                <w:numId w:val="6"/>
              </w:numPr>
              <w:ind w:leftChars="0"/>
              <w:rPr>
                <w:rFonts w:ascii="標楷體" w:eastAsia="標楷體" w:hAnsi="標楷體" w:cs="細明體"/>
                <w:kern w:val="0"/>
              </w:rPr>
            </w:pPr>
            <w:r w:rsidRPr="00810663">
              <w:rPr>
                <w:rFonts w:ascii="標楷體" w:eastAsia="標楷體" w:hAnsi="標楷體" w:cs="細明體" w:hint="eastAsia"/>
                <w:kern w:val="0"/>
              </w:rPr>
              <w:t>有機農業栽培管理</w:t>
            </w:r>
          </w:p>
          <w:p w14:paraId="20497F6F" w14:textId="1D396D1D" w:rsidR="001467A3" w:rsidRPr="00810663" w:rsidRDefault="001467A3" w:rsidP="001467A3">
            <w:pPr>
              <w:pStyle w:val="a7"/>
              <w:numPr>
                <w:ilvl w:val="0"/>
                <w:numId w:val="6"/>
              </w:numPr>
              <w:ind w:leftChars="0"/>
              <w:rPr>
                <w:rFonts w:ascii="標楷體" w:eastAsia="標楷體" w:hAnsi="標楷體" w:cs="細明體"/>
                <w:kern w:val="0"/>
              </w:rPr>
            </w:pPr>
            <w:r w:rsidRPr="00810663">
              <w:rPr>
                <w:rFonts w:ascii="標楷體" w:eastAsia="標楷體" w:hAnsi="標楷體" w:cs="細明體" w:hint="eastAsia"/>
                <w:kern w:val="0"/>
              </w:rPr>
              <w:t>禽流感很可怕</w:t>
            </w:r>
            <w:r w:rsidR="00667B59">
              <w:rPr>
                <w:rFonts w:ascii="標楷體" w:eastAsia="標楷體" w:hAnsi="標楷體" w:cs="細明體" w:hint="eastAsia"/>
                <w:kern w:val="0"/>
              </w:rPr>
              <w:t>？</w:t>
            </w:r>
            <w:r w:rsidRPr="00810663">
              <w:rPr>
                <w:rFonts w:ascii="標楷體" w:eastAsia="標楷體" w:hAnsi="標楷體" w:cs="細明體" w:hint="eastAsia"/>
                <w:kern w:val="0"/>
              </w:rPr>
              <w:t>如何防疫遠理它</w:t>
            </w:r>
            <w:r w:rsidR="00667B59">
              <w:rPr>
                <w:rFonts w:ascii="標楷體" w:eastAsia="標楷體" w:hAnsi="標楷體" w:cs="細明體" w:hint="eastAsia"/>
                <w:kern w:val="0"/>
              </w:rPr>
              <w:t>？</w:t>
            </w:r>
          </w:p>
          <w:p w14:paraId="7B74A358" w14:textId="77777777" w:rsidR="001C6ACD" w:rsidRDefault="001467A3" w:rsidP="00EF2366">
            <w:pPr>
              <w:pStyle w:val="a7"/>
              <w:numPr>
                <w:ilvl w:val="0"/>
                <w:numId w:val="6"/>
              </w:numPr>
              <w:ind w:leftChars="0"/>
              <w:rPr>
                <w:rFonts w:ascii="標楷體" w:eastAsia="標楷體" w:hAnsi="標楷體" w:cs="細明體"/>
                <w:kern w:val="0"/>
              </w:rPr>
            </w:pPr>
            <w:r w:rsidRPr="00810663">
              <w:rPr>
                <w:rFonts w:ascii="標楷體" w:eastAsia="標楷體" w:hAnsi="標楷體" w:cs="細明體" w:hint="eastAsia"/>
                <w:kern w:val="0"/>
              </w:rPr>
              <w:t>環境教育和生態</w:t>
            </w:r>
          </w:p>
          <w:p w14:paraId="05B019C5" w14:textId="77777777" w:rsidR="00B553B0" w:rsidRDefault="00B553B0" w:rsidP="00EF2366">
            <w:pPr>
              <w:pStyle w:val="a7"/>
              <w:numPr>
                <w:ilvl w:val="0"/>
                <w:numId w:val="6"/>
              </w:numPr>
              <w:ind w:leftChars="0"/>
              <w:rPr>
                <w:rFonts w:ascii="標楷體" w:eastAsia="標楷體" w:hAnsi="標楷體" w:cs="細明體"/>
                <w:kern w:val="0"/>
              </w:rPr>
            </w:pPr>
            <w:r w:rsidRPr="00B553B0">
              <w:rPr>
                <w:rFonts w:ascii="標楷體" w:eastAsia="標楷體" w:hAnsi="標楷體" w:cs="細明體" w:hint="eastAsia"/>
                <w:kern w:val="0"/>
              </w:rPr>
              <w:t>防疫與生態</w:t>
            </w:r>
          </w:p>
          <w:p w14:paraId="3EAA97E5" w14:textId="18083B5D" w:rsidR="00B553B0" w:rsidRPr="00EF2366" w:rsidRDefault="00B553B0" w:rsidP="00EF2366">
            <w:pPr>
              <w:pStyle w:val="a7"/>
              <w:numPr>
                <w:ilvl w:val="0"/>
                <w:numId w:val="6"/>
              </w:numPr>
              <w:ind w:leftChars="0"/>
              <w:rPr>
                <w:rFonts w:ascii="標楷體" w:eastAsia="標楷體" w:hAnsi="標楷體" w:cs="細明體"/>
                <w:kern w:val="0"/>
              </w:rPr>
            </w:pPr>
            <w:r w:rsidRPr="00B553B0">
              <w:rPr>
                <w:rFonts w:ascii="標楷體" w:eastAsia="標楷體" w:hAnsi="標楷體" w:cs="細明體" w:hint="eastAsia"/>
                <w:kern w:val="0"/>
              </w:rPr>
              <w:t>食安問題所帶來的環境和生態風暴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920C7A"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4AF56775"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438EC3C1" w14:textId="2979F67B" w:rsidR="00A10849"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6F88B31" w14:textId="77777777" w:rsidR="001467A3" w:rsidRPr="00810663" w:rsidRDefault="001467A3" w:rsidP="001467A3">
            <w:pPr>
              <w:rPr>
                <w:rFonts w:ascii="標楷體" w:eastAsia="標楷體" w:hAnsi="標楷體"/>
              </w:rPr>
            </w:pPr>
          </w:p>
        </w:tc>
      </w:tr>
      <w:tr w:rsidR="0074128C" w:rsidRPr="00810663" w14:paraId="4C85BE44"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71C3E45D" w14:textId="77777777" w:rsidR="001467A3" w:rsidRPr="00810663" w:rsidRDefault="001467A3" w:rsidP="001467A3">
            <w:pPr>
              <w:rPr>
                <w:rFonts w:ascii="標楷體" w:eastAsia="標楷體" w:hAnsi="標楷體"/>
              </w:rPr>
            </w:pPr>
            <w:r w:rsidRPr="00810663">
              <w:rPr>
                <w:rFonts w:ascii="標楷體" w:eastAsia="標楷體" w:hAnsi="標楷體" w:hint="eastAsia"/>
              </w:rPr>
              <w:t>朱達勇</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031CAC50" w14:textId="77777777" w:rsidR="001467A3" w:rsidRPr="00810663" w:rsidRDefault="001467A3" w:rsidP="001467A3">
            <w:pPr>
              <w:rPr>
                <w:rFonts w:ascii="標楷體" w:eastAsia="標楷體" w:hAnsi="標楷體"/>
              </w:rPr>
            </w:pPr>
            <w:r w:rsidRPr="00810663">
              <w:rPr>
                <w:rFonts w:ascii="標楷體" w:eastAsia="標楷體" w:hAnsi="標楷體" w:hint="eastAsia"/>
              </w:rPr>
              <w:t>國立宜蘭大學</w:t>
            </w:r>
          </w:p>
          <w:p w14:paraId="7E0B3B85" w14:textId="139B5721" w:rsidR="001467A3" w:rsidRPr="00810663" w:rsidRDefault="00561647" w:rsidP="001467A3">
            <w:pPr>
              <w:rPr>
                <w:rFonts w:ascii="標楷體" w:eastAsia="標楷體" w:hAnsi="標楷體"/>
              </w:rPr>
            </w:pPr>
            <w:r>
              <w:rPr>
                <w:rFonts w:ascii="標楷體" w:eastAsia="標楷體" w:hAnsi="標楷體" w:hint="eastAsia"/>
              </w:rPr>
              <w:t>通識</w:t>
            </w:r>
            <w:r w:rsidR="001467A3" w:rsidRPr="00810663">
              <w:rPr>
                <w:rFonts w:ascii="標楷體" w:eastAsia="標楷體" w:hAnsi="標楷體" w:hint="eastAsia"/>
              </w:rPr>
              <w:t>教育中心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F761F2" w14:textId="77777777" w:rsidR="001467A3" w:rsidRPr="00810663" w:rsidRDefault="001467A3" w:rsidP="001467A3">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375045" w14:textId="77777777" w:rsidR="001467A3" w:rsidRDefault="001467A3" w:rsidP="001467A3">
            <w:pPr>
              <w:rPr>
                <w:rFonts w:ascii="標楷體" w:eastAsia="標楷體" w:hAnsi="標楷體" w:cs="細明體"/>
              </w:rPr>
            </w:pPr>
            <w:r w:rsidRPr="00810663">
              <w:rPr>
                <w:rFonts w:ascii="標楷體" w:eastAsia="標楷體" w:hAnsi="標楷體" w:cs="細明體" w:hint="eastAsia"/>
              </w:rPr>
              <w:t>看見聲音</w:t>
            </w:r>
          </w:p>
          <w:p w14:paraId="20753870" w14:textId="46F197C3" w:rsidR="00F20AD5" w:rsidRPr="00810663" w:rsidRDefault="00F20AD5" w:rsidP="001467A3">
            <w:pPr>
              <w:rPr>
                <w:rFonts w:ascii="標楷體" w:eastAsia="標楷體" w:hAnsi="標楷體" w:cs="細明體"/>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02EB04"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26FED97D" w14:textId="77777777" w:rsidR="001467A3"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9EA4C81" w14:textId="77777777" w:rsidR="001467A3" w:rsidRPr="00810663" w:rsidRDefault="001467A3" w:rsidP="001467A3">
            <w:pPr>
              <w:rPr>
                <w:rFonts w:ascii="標楷體" w:eastAsia="標楷體" w:hAnsi="標楷體"/>
              </w:rPr>
            </w:pPr>
          </w:p>
        </w:tc>
      </w:tr>
      <w:tr w:rsidR="0074128C" w:rsidRPr="00810663" w14:paraId="2E7011C9"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41E10288" w14:textId="77777777" w:rsidR="001467A3" w:rsidRPr="00810663" w:rsidRDefault="001467A3" w:rsidP="001467A3">
            <w:pPr>
              <w:rPr>
                <w:rFonts w:ascii="標楷體" w:eastAsia="標楷體" w:hAnsi="標楷體"/>
              </w:rPr>
            </w:pPr>
            <w:r w:rsidRPr="00810663">
              <w:rPr>
                <w:rFonts w:ascii="標楷體" w:eastAsia="標楷體" w:hAnsi="標楷體" w:hint="eastAsia"/>
              </w:rPr>
              <w:t>林楚軒</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702AEE59" w14:textId="77777777" w:rsidR="001467A3" w:rsidRPr="00810663" w:rsidRDefault="001467A3" w:rsidP="001467A3">
            <w:pPr>
              <w:spacing w:line="320" w:lineRule="exact"/>
              <w:rPr>
                <w:rFonts w:ascii="標楷體" w:eastAsia="標楷體" w:hAnsi="標楷體"/>
              </w:rPr>
            </w:pPr>
            <w:r w:rsidRPr="00810663">
              <w:rPr>
                <w:rFonts w:ascii="標楷體" w:eastAsia="標楷體" w:hAnsi="標楷體" w:hint="eastAsia"/>
              </w:rPr>
              <w:t>國立東華大學</w:t>
            </w:r>
          </w:p>
          <w:p w14:paraId="3A06CF75" w14:textId="77777777" w:rsidR="001467A3" w:rsidRPr="00810663" w:rsidRDefault="001467A3" w:rsidP="001467A3">
            <w:pPr>
              <w:rPr>
                <w:rFonts w:ascii="標楷體" w:eastAsia="標楷體" w:hAnsi="標楷體"/>
              </w:rPr>
            </w:pPr>
            <w:r w:rsidRPr="00810663">
              <w:rPr>
                <w:rFonts w:ascii="標楷體" w:eastAsia="標楷體" w:hAnsi="標楷體" w:hint="eastAsia"/>
              </w:rPr>
              <w:t>光電工程學系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251908C" w14:textId="2643B18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6324DF8" w14:textId="64975883" w:rsidR="001467A3" w:rsidRPr="00336A72" w:rsidRDefault="001467A3" w:rsidP="00336A72">
            <w:pPr>
              <w:rPr>
                <w:rFonts w:ascii="標楷體" w:eastAsia="標楷體" w:hAnsi="標楷體" w:cs="細明體"/>
              </w:rPr>
            </w:pPr>
            <w:r w:rsidRPr="00336A72">
              <w:rPr>
                <w:rFonts w:ascii="標楷體" w:eastAsia="標楷體" w:hAnsi="標楷體" w:cs="細明體" w:hint="eastAsia"/>
              </w:rPr>
              <w:t>太陽電池的點點滴滴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E5D96A"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76D2ABCB"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0B15875B" w14:textId="77777777" w:rsidR="001467A3"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3F6643B" w14:textId="1D2B735B" w:rsidR="001467A3" w:rsidRPr="00810663" w:rsidRDefault="001467A3" w:rsidP="00496C20">
            <w:pPr>
              <w:rPr>
                <w:rFonts w:ascii="標楷體" w:eastAsia="標楷體" w:hAnsi="標楷體"/>
              </w:rPr>
            </w:pPr>
          </w:p>
        </w:tc>
      </w:tr>
      <w:tr w:rsidR="0074128C" w:rsidRPr="00810663" w14:paraId="28F13474" w14:textId="77777777" w:rsidTr="0074128C">
        <w:trPr>
          <w:trHeight w:val="625"/>
        </w:trPr>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C672A82" w14:textId="77777777" w:rsidR="001467A3" w:rsidRPr="00810663" w:rsidRDefault="001467A3" w:rsidP="001467A3">
            <w:pPr>
              <w:rPr>
                <w:rFonts w:ascii="標楷體" w:eastAsia="標楷體" w:hAnsi="標楷體"/>
              </w:rPr>
            </w:pPr>
            <w:r w:rsidRPr="00810663">
              <w:rPr>
                <w:rFonts w:ascii="標楷體" w:eastAsia="標楷體" w:hAnsi="標楷體" w:cs="細明體" w:hint="eastAsia"/>
              </w:rPr>
              <w:t>胡焯淳</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14:paraId="3CD67293" w14:textId="0658A115" w:rsidR="001467A3" w:rsidRPr="00810663" w:rsidRDefault="00EC099E" w:rsidP="001467A3">
            <w:pPr>
              <w:rPr>
                <w:rFonts w:ascii="標楷體" w:eastAsia="標楷體" w:hAnsi="標楷體" w:cs="細明體"/>
              </w:rPr>
            </w:pPr>
            <w:r w:rsidRPr="00810663">
              <w:rPr>
                <w:rFonts w:ascii="標楷體" w:eastAsia="標楷體" w:hAnsi="標楷體" w:cs="細明體" w:hint="eastAsia"/>
              </w:rPr>
              <w:t>國立臺</w:t>
            </w:r>
            <w:r w:rsidR="001467A3" w:rsidRPr="00810663">
              <w:rPr>
                <w:rFonts w:ascii="標楷體" w:eastAsia="標楷體" w:hAnsi="標楷體" w:cs="細明體" w:hint="eastAsia"/>
              </w:rPr>
              <w:t>東大學</w:t>
            </w:r>
          </w:p>
          <w:p w14:paraId="09F657D5" w14:textId="77777777" w:rsidR="001467A3" w:rsidRPr="00810663" w:rsidRDefault="001467A3" w:rsidP="001467A3">
            <w:pPr>
              <w:rPr>
                <w:rFonts w:ascii="標楷體" w:eastAsia="標楷體" w:hAnsi="標楷體"/>
              </w:rPr>
            </w:pPr>
            <w:r w:rsidRPr="00810663">
              <w:rPr>
                <w:rFonts w:ascii="標楷體" w:eastAsia="標楷體" w:hAnsi="標楷體" w:cs="細明體" w:hint="eastAsia"/>
              </w:rPr>
              <w:t>應用科學系</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A944578" w14:textId="483104B3"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8F3C5E1" w14:textId="59325078" w:rsidR="001467A3" w:rsidRPr="00810663" w:rsidRDefault="006A0BEC" w:rsidP="001467A3">
            <w:pPr>
              <w:rPr>
                <w:rFonts w:ascii="標楷體" w:eastAsia="標楷體" w:hAnsi="標楷體" w:cs="細明體"/>
              </w:rPr>
            </w:pPr>
            <w:r>
              <w:rPr>
                <w:rFonts w:ascii="標楷體" w:eastAsia="標楷體" w:hAnsi="標楷體" w:cs="細明體" w:hint="eastAsia"/>
              </w:rPr>
              <w:t>毒你千變也不厭倦-</w:t>
            </w:r>
            <w:r w:rsidR="001467A3" w:rsidRPr="00810663">
              <w:rPr>
                <w:rFonts w:ascii="標楷體" w:eastAsia="標楷體" w:hAnsi="標楷體" w:cs="細明體" w:hint="eastAsia"/>
              </w:rPr>
              <w:t>打造綠色無毒之東臺灣</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FB044F"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06D6DB41" w14:textId="324DDBF5" w:rsidR="001467A3" w:rsidRPr="00810663" w:rsidRDefault="001467A3" w:rsidP="001467A3">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BA5F692" w14:textId="77777777" w:rsidR="001467A3" w:rsidRPr="00810663" w:rsidRDefault="001467A3" w:rsidP="001467A3">
            <w:pPr>
              <w:rPr>
                <w:rFonts w:ascii="標楷體" w:eastAsia="標楷體" w:hAnsi="標楷體"/>
              </w:rPr>
            </w:pPr>
          </w:p>
        </w:tc>
      </w:tr>
      <w:tr w:rsidR="0074128C" w:rsidRPr="00810663" w14:paraId="651BC0D3"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516D07C2" w14:textId="77777777" w:rsidR="001467A3" w:rsidRPr="00810663" w:rsidRDefault="001467A3" w:rsidP="001467A3">
            <w:pPr>
              <w:rPr>
                <w:rFonts w:ascii="標楷體" w:eastAsia="標楷體" w:hAnsi="標楷體"/>
              </w:rPr>
            </w:pPr>
            <w:r w:rsidRPr="00810663">
              <w:rPr>
                <w:rFonts w:ascii="標楷體" w:eastAsia="標楷體" w:hAnsi="標楷體" w:hint="eastAsia"/>
              </w:rPr>
              <w:t>楊懿如</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ECF83DD" w14:textId="77777777" w:rsidR="001467A3" w:rsidRPr="00810663" w:rsidRDefault="001467A3" w:rsidP="001467A3">
            <w:pPr>
              <w:rPr>
                <w:rFonts w:ascii="標楷體" w:eastAsia="標楷體" w:hAnsi="標楷體"/>
              </w:rPr>
            </w:pPr>
            <w:r w:rsidRPr="00810663">
              <w:rPr>
                <w:rFonts w:ascii="標楷體" w:eastAsia="標楷體" w:hAnsi="標楷體" w:hint="eastAsia"/>
              </w:rPr>
              <w:t>國立東華大學</w:t>
            </w:r>
          </w:p>
          <w:p w14:paraId="5A02AA79" w14:textId="77777777" w:rsidR="001467A3" w:rsidRPr="00810663" w:rsidRDefault="001467A3" w:rsidP="001467A3">
            <w:pPr>
              <w:rPr>
                <w:rFonts w:ascii="標楷體" w:eastAsia="標楷體" w:hAnsi="標楷體"/>
              </w:rPr>
            </w:pPr>
            <w:r w:rsidRPr="00810663">
              <w:rPr>
                <w:rFonts w:ascii="標楷體" w:eastAsia="標楷體" w:hAnsi="標楷體" w:hint="eastAsia"/>
              </w:rPr>
              <w:t>自然資源與環境學系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52C118" w14:textId="77777777" w:rsidR="001467A3" w:rsidRPr="00810663" w:rsidRDefault="001467A3" w:rsidP="001467A3">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1CD38" w14:textId="07296304" w:rsidR="009E7FB8" w:rsidRPr="00810663" w:rsidRDefault="001467A3" w:rsidP="009E7FB8">
            <w:pPr>
              <w:pStyle w:val="a7"/>
              <w:numPr>
                <w:ilvl w:val="0"/>
                <w:numId w:val="30"/>
              </w:numPr>
              <w:ind w:leftChars="0"/>
              <w:rPr>
                <w:rFonts w:ascii="標楷體" w:eastAsia="標楷體" w:hAnsi="標楷體" w:cs="細明體"/>
              </w:rPr>
            </w:pPr>
            <w:r w:rsidRPr="00810663">
              <w:rPr>
                <w:rFonts w:ascii="標楷體" w:eastAsia="標楷體" w:hAnsi="標楷體" w:cs="細明體" w:hint="eastAsia"/>
              </w:rPr>
              <w:t>探索台灣蛙類世界</w:t>
            </w:r>
          </w:p>
          <w:p w14:paraId="1E82B097" w14:textId="77777777" w:rsidR="009E7FB8" w:rsidRPr="00810663" w:rsidRDefault="001467A3" w:rsidP="001467A3">
            <w:pPr>
              <w:pStyle w:val="a7"/>
              <w:numPr>
                <w:ilvl w:val="0"/>
                <w:numId w:val="30"/>
              </w:numPr>
              <w:ind w:leftChars="0"/>
              <w:rPr>
                <w:rFonts w:ascii="標楷體" w:eastAsia="標楷體" w:hAnsi="標楷體" w:cs="細明體"/>
              </w:rPr>
            </w:pPr>
            <w:r w:rsidRPr="00810663">
              <w:rPr>
                <w:rFonts w:ascii="標楷體" w:eastAsia="標楷體" w:hAnsi="標楷體" w:cs="細明體" w:hint="eastAsia"/>
              </w:rPr>
              <w:t>台灣蛙類生態與保育</w:t>
            </w:r>
          </w:p>
          <w:p w14:paraId="0B541983" w14:textId="16BD4708" w:rsidR="001467A3" w:rsidRPr="00810663" w:rsidRDefault="001467A3" w:rsidP="001467A3">
            <w:pPr>
              <w:pStyle w:val="a7"/>
              <w:numPr>
                <w:ilvl w:val="0"/>
                <w:numId w:val="30"/>
              </w:numPr>
              <w:ind w:leftChars="0"/>
              <w:rPr>
                <w:rFonts w:ascii="標楷體" w:eastAsia="標楷體" w:hAnsi="標楷體" w:cs="細明體"/>
              </w:rPr>
            </w:pPr>
            <w:r w:rsidRPr="00810663">
              <w:rPr>
                <w:rFonts w:ascii="標楷體" w:eastAsia="標楷體" w:hAnsi="標楷體" w:cs="細明體" w:hint="eastAsia"/>
              </w:rPr>
              <w:t>生物多樣性</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35A7B"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6292FABF"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3BAA57F7" w14:textId="77777777" w:rsidR="001467A3"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10FD6BC3" w14:textId="77777777" w:rsidR="001467A3" w:rsidRPr="00810663" w:rsidRDefault="001467A3" w:rsidP="001467A3">
            <w:pPr>
              <w:rPr>
                <w:rFonts w:ascii="標楷體" w:eastAsia="標楷體" w:hAnsi="標楷體"/>
              </w:rPr>
            </w:pPr>
          </w:p>
        </w:tc>
      </w:tr>
      <w:tr w:rsidR="0074128C" w:rsidRPr="00810663" w14:paraId="0B118B9D"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74C14633" w14:textId="77777777" w:rsidR="001467A3" w:rsidRPr="00810663" w:rsidRDefault="001467A3" w:rsidP="001467A3">
            <w:pPr>
              <w:rPr>
                <w:rFonts w:ascii="標楷體" w:eastAsia="標楷體" w:hAnsi="標楷體"/>
              </w:rPr>
            </w:pPr>
            <w:r w:rsidRPr="00810663">
              <w:rPr>
                <w:rFonts w:ascii="標楷體" w:eastAsia="標楷體" w:hAnsi="標楷體" w:hint="eastAsia"/>
              </w:rPr>
              <w:t>張文彥</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5AF13C8" w14:textId="77777777" w:rsidR="001467A3" w:rsidRPr="00810663" w:rsidRDefault="001467A3" w:rsidP="001467A3">
            <w:pPr>
              <w:rPr>
                <w:rFonts w:ascii="標楷體" w:eastAsia="標楷體" w:hAnsi="標楷體"/>
              </w:rPr>
            </w:pPr>
            <w:r w:rsidRPr="00810663">
              <w:rPr>
                <w:rFonts w:ascii="標楷體" w:eastAsia="標楷體" w:hAnsi="標楷體" w:hint="eastAsia"/>
              </w:rPr>
              <w:t>國立東華大學</w:t>
            </w:r>
          </w:p>
          <w:p w14:paraId="18969FDF" w14:textId="77777777" w:rsidR="001467A3" w:rsidRPr="00810663" w:rsidRDefault="001467A3" w:rsidP="001467A3">
            <w:pPr>
              <w:rPr>
                <w:rFonts w:ascii="標楷體" w:eastAsia="標楷體" w:hAnsi="標楷體"/>
              </w:rPr>
            </w:pPr>
            <w:r w:rsidRPr="00810663">
              <w:rPr>
                <w:rFonts w:ascii="標楷體" w:eastAsia="標楷體" w:hAnsi="標楷體" w:hint="eastAsia"/>
              </w:rPr>
              <w:t>自然資源與環境學系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7FFB09" w14:textId="7777777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CE7DFB" w14:textId="6B39B451" w:rsidR="001467A3" w:rsidRPr="00810663" w:rsidRDefault="001467A3" w:rsidP="001467A3">
            <w:pPr>
              <w:rPr>
                <w:rFonts w:ascii="標楷體" w:eastAsia="標楷體" w:hAnsi="標楷體" w:cs="細明體"/>
              </w:rPr>
            </w:pPr>
            <w:r w:rsidRPr="00810663">
              <w:rPr>
                <w:rFonts w:ascii="標楷體" w:eastAsia="標楷體" w:hAnsi="標楷體" w:cs="細明體" w:hint="eastAsia"/>
              </w:rPr>
              <w:t>地震知多少</w:t>
            </w:r>
            <w:r w:rsidR="00F34E8B">
              <w:rPr>
                <w:rFonts w:ascii="標楷體" w:eastAsia="標楷體" w:hAnsi="標楷體" w:cs="細明體"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3EDBD"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54842055"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6BD95151" w14:textId="77777777" w:rsidR="001467A3" w:rsidRPr="00810663" w:rsidRDefault="001467A3" w:rsidP="001467A3">
            <w:pPr>
              <w:rPr>
                <w:rFonts w:ascii="標楷體" w:eastAsia="標楷體" w:hAnsi="標楷體"/>
              </w:rPr>
            </w:pPr>
          </w:p>
        </w:tc>
      </w:tr>
      <w:tr w:rsidR="0074128C" w:rsidRPr="00810663" w14:paraId="2D0257A4"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3B25AAD3" w14:textId="77777777" w:rsidR="001467A3" w:rsidRPr="00810663" w:rsidRDefault="001467A3" w:rsidP="001467A3">
            <w:pPr>
              <w:rPr>
                <w:rFonts w:ascii="標楷體" w:eastAsia="標楷體" w:hAnsi="標楷體"/>
              </w:rPr>
            </w:pPr>
            <w:r w:rsidRPr="00810663">
              <w:rPr>
                <w:rFonts w:ascii="標楷體" w:eastAsia="標楷體" w:hAnsi="標楷體" w:hint="eastAsia"/>
              </w:rPr>
              <w:t>劉瑩三</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F17419C" w14:textId="77777777" w:rsidR="001467A3" w:rsidRPr="00810663" w:rsidRDefault="001467A3" w:rsidP="001467A3">
            <w:pPr>
              <w:rPr>
                <w:rFonts w:ascii="標楷體" w:eastAsia="標楷體" w:hAnsi="標楷體"/>
              </w:rPr>
            </w:pPr>
            <w:r w:rsidRPr="00810663">
              <w:rPr>
                <w:rFonts w:ascii="標楷體" w:eastAsia="標楷體" w:hAnsi="標楷體" w:hint="eastAsia"/>
              </w:rPr>
              <w:t>國立東華大學</w:t>
            </w:r>
          </w:p>
          <w:p w14:paraId="2A3CD929" w14:textId="77777777" w:rsidR="001467A3" w:rsidRPr="00810663" w:rsidRDefault="001467A3" w:rsidP="001467A3">
            <w:pPr>
              <w:rPr>
                <w:rFonts w:ascii="標楷體" w:eastAsia="標楷體" w:hAnsi="標楷體"/>
              </w:rPr>
            </w:pPr>
            <w:r w:rsidRPr="00810663">
              <w:rPr>
                <w:rFonts w:ascii="標楷體" w:eastAsia="標楷體" w:hAnsi="標楷體" w:hint="eastAsia"/>
              </w:rPr>
              <w:t>自然資源與環境學系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63CB6A" w14:textId="77777777"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7F9353" w14:textId="77777777" w:rsidR="001467A3" w:rsidRPr="00810663" w:rsidRDefault="001467A3" w:rsidP="001467A3">
            <w:pPr>
              <w:rPr>
                <w:rFonts w:ascii="標楷體" w:eastAsia="標楷體" w:hAnsi="標楷體" w:cs="細明體"/>
              </w:rPr>
            </w:pPr>
            <w:r w:rsidRPr="00810663">
              <w:rPr>
                <w:rFonts w:ascii="標楷體" w:eastAsia="標楷體" w:hAnsi="標楷體" w:cs="細明體" w:hint="eastAsia"/>
              </w:rPr>
              <w:t>東部地質公園之美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43ADB2" w14:textId="77777777" w:rsidR="001467A3" w:rsidRPr="00810663" w:rsidRDefault="001467A3" w:rsidP="001467A3">
            <w:pPr>
              <w:rPr>
                <w:rFonts w:ascii="標楷體" w:eastAsia="標楷體" w:hAnsi="標楷體"/>
              </w:rPr>
            </w:pPr>
            <w:r w:rsidRPr="00810663">
              <w:rPr>
                <w:rFonts w:ascii="標楷體" w:eastAsia="標楷體" w:hAnsi="標楷體" w:hint="eastAsia"/>
              </w:rPr>
              <w:t>高中</w:t>
            </w:r>
          </w:p>
          <w:p w14:paraId="226B57A3" w14:textId="77777777" w:rsidR="001467A3" w:rsidRPr="00810663" w:rsidRDefault="001467A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B0DD71E" w14:textId="77777777" w:rsidR="001467A3" w:rsidRPr="00810663" w:rsidRDefault="001467A3" w:rsidP="001467A3">
            <w:pPr>
              <w:rPr>
                <w:rFonts w:ascii="標楷體" w:eastAsia="標楷體" w:hAnsi="標楷體"/>
              </w:rPr>
            </w:pPr>
          </w:p>
        </w:tc>
      </w:tr>
      <w:tr w:rsidR="0074128C" w:rsidRPr="00810663" w14:paraId="5D10D49E"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0BB3FB9B" w14:textId="63B56304" w:rsidR="001467A3" w:rsidRPr="00810663" w:rsidRDefault="001467A3" w:rsidP="001467A3">
            <w:pPr>
              <w:rPr>
                <w:rFonts w:ascii="標楷體" w:eastAsia="標楷體" w:hAnsi="標楷體"/>
              </w:rPr>
            </w:pPr>
            <w:r w:rsidRPr="00810663">
              <w:rPr>
                <w:rFonts w:ascii="標楷體" w:eastAsia="標楷體" w:hAnsi="標楷體" w:hint="eastAsia"/>
              </w:rPr>
              <w:t>王鴻璿</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4882108F" w14:textId="77777777" w:rsidR="001467A3" w:rsidRPr="00810663" w:rsidRDefault="001467A3" w:rsidP="001467A3">
            <w:pPr>
              <w:rPr>
                <w:rFonts w:ascii="標楷體" w:eastAsia="標楷體" w:hAnsi="標楷體"/>
              </w:rPr>
            </w:pPr>
            <w:r w:rsidRPr="00810663">
              <w:rPr>
                <w:rFonts w:ascii="標楷體" w:eastAsia="標楷體" w:hAnsi="標楷體" w:hint="eastAsia"/>
              </w:rPr>
              <w:t>國立東華大學</w:t>
            </w:r>
          </w:p>
          <w:p w14:paraId="12C81059" w14:textId="2EEFCD49" w:rsidR="001467A3" w:rsidRPr="00810663" w:rsidRDefault="001467A3" w:rsidP="001467A3">
            <w:pPr>
              <w:rPr>
                <w:rFonts w:ascii="標楷體" w:eastAsia="標楷體" w:hAnsi="標楷體"/>
              </w:rPr>
            </w:pPr>
            <w:r w:rsidRPr="00810663">
              <w:rPr>
                <w:rFonts w:ascii="標楷體" w:eastAsia="標楷體" w:hAnsi="標楷體" w:hint="eastAsia"/>
              </w:rPr>
              <w:t>公共行政學系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27F229" w14:textId="40A328AF" w:rsidR="001467A3" w:rsidRPr="00810663" w:rsidRDefault="001467A3" w:rsidP="001467A3">
            <w:pPr>
              <w:rPr>
                <w:rFonts w:ascii="標楷體" w:eastAsia="標楷體" w:hAnsi="標楷體"/>
              </w:rPr>
            </w:pPr>
            <w:r w:rsidRPr="00810663">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81E1D7" w14:textId="035A3143" w:rsidR="001467A3" w:rsidRPr="00810663" w:rsidRDefault="001467A3" w:rsidP="001467A3">
            <w:pPr>
              <w:rPr>
                <w:rFonts w:ascii="標楷體" w:eastAsia="標楷體" w:hAnsi="標楷體" w:cs="細明體"/>
              </w:rPr>
            </w:pPr>
            <w:r w:rsidRPr="00810663">
              <w:rPr>
                <w:rFonts w:ascii="標楷體" w:eastAsia="標楷體" w:hAnsi="標楷體" w:cs="細明體" w:hint="eastAsia"/>
              </w:rPr>
              <w:t>蚊子、青蛙、蛇與老鷹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C27963" w14:textId="77777777" w:rsidR="001467A3" w:rsidRPr="00810663" w:rsidRDefault="001467A3" w:rsidP="001467A3">
            <w:pPr>
              <w:rPr>
                <w:rFonts w:ascii="標楷體" w:eastAsia="標楷體" w:hAnsi="標楷體"/>
              </w:rPr>
            </w:pPr>
            <w:r w:rsidRPr="00810663">
              <w:rPr>
                <w:rFonts w:ascii="標楷體" w:eastAsia="標楷體" w:hAnsi="標楷體" w:hint="eastAsia"/>
              </w:rPr>
              <w:t>國中</w:t>
            </w:r>
          </w:p>
          <w:p w14:paraId="0CC1D1DF" w14:textId="1AB78EB4" w:rsidR="001467A3" w:rsidRPr="00810663" w:rsidRDefault="001467A3" w:rsidP="001467A3">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73C27895" w14:textId="77777777" w:rsidR="001467A3" w:rsidRDefault="001467A3" w:rsidP="001467A3">
            <w:pPr>
              <w:rPr>
                <w:rFonts w:ascii="標楷體" w:eastAsia="標楷體" w:hAnsi="標楷體"/>
              </w:rPr>
            </w:pPr>
          </w:p>
          <w:p w14:paraId="029D068C" w14:textId="22410CD1" w:rsidR="00CB2C91" w:rsidRPr="00810663" w:rsidRDefault="00CB2C91" w:rsidP="001467A3">
            <w:pPr>
              <w:rPr>
                <w:rFonts w:ascii="標楷體" w:eastAsia="標楷體" w:hAnsi="標楷體"/>
              </w:rPr>
            </w:pPr>
          </w:p>
        </w:tc>
      </w:tr>
      <w:tr w:rsidR="0074128C" w:rsidRPr="00810663" w14:paraId="2B0826DA"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5DA2CEED" w14:textId="72C73403" w:rsidR="000135DB" w:rsidRPr="00810663" w:rsidRDefault="000135DB" w:rsidP="001467A3">
            <w:pPr>
              <w:rPr>
                <w:rFonts w:ascii="標楷體" w:eastAsia="標楷體" w:hAnsi="標楷體"/>
              </w:rPr>
            </w:pPr>
            <w:r w:rsidRPr="00810663">
              <w:rPr>
                <w:rFonts w:ascii="標楷體" w:eastAsia="標楷體" w:hAnsi="標楷體" w:hint="eastAsia"/>
              </w:rPr>
              <w:t>呂佩倫</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732C1CFB" w14:textId="77777777" w:rsidR="000135DB" w:rsidRPr="00810663" w:rsidRDefault="000135DB" w:rsidP="001467A3">
            <w:pPr>
              <w:rPr>
                <w:rFonts w:ascii="標楷體" w:eastAsia="標楷體" w:hAnsi="標楷體"/>
              </w:rPr>
            </w:pPr>
            <w:r w:rsidRPr="00810663">
              <w:rPr>
                <w:rFonts w:ascii="標楷體" w:eastAsia="標楷體" w:hAnsi="標楷體" w:hint="eastAsia"/>
              </w:rPr>
              <w:t>國立臺東大學</w:t>
            </w:r>
          </w:p>
          <w:p w14:paraId="49E9403A" w14:textId="1E056665" w:rsidR="001C6ACD" w:rsidRPr="00810663" w:rsidRDefault="000135DB" w:rsidP="001467A3">
            <w:pPr>
              <w:rPr>
                <w:rFonts w:ascii="標楷體" w:eastAsia="標楷體" w:hAnsi="標楷體"/>
              </w:rPr>
            </w:pPr>
            <w:r w:rsidRPr="00810663">
              <w:rPr>
                <w:rFonts w:ascii="標楷體" w:eastAsia="標楷體" w:hAnsi="標楷體" w:hint="eastAsia"/>
              </w:rPr>
              <w:t>生命科學系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51BAA7" w14:textId="5FB38863" w:rsidR="000135DB" w:rsidRPr="00810663" w:rsidRDefault="000135DB" w:rsidP="001467A3">
            <w:pPr>
              <w:rPr>
                <w:rFonts w:ascii="標楷體" w:eastAsia="標楷體" w:hAnsi="標楷體"/>
              </w:rPr>
            </w:pPr>
            <w:r w:rsidRPr="00810663">
              <w:rPr>
                <w:rFonts w:ascii="標楷體" w:eastAsia="標楷體" w:hAnsi="標楷體" w:hint="eastAsia"/>
              </w:rPr>
              <w:t>助理教授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25A62" w14:textId="387DC0E7" w:rsidR="000135DB" w:rsidRPr="00810663" w:rsidRDefault="000135DB" w:rsidP="001467A3">
            <w:pPr>
              <w:rPr>
                <w:rFonts w:ascii="標楷體" w:eastAsia="標楷體" w:hAnsi="標楷體" w:cs="細明體"/>
              </w:rPr>
            </w:pPr>
            <w:r w:rsidRPr="00810663">
              <w:rPr>
                <w:rFonts w:ascii="標楷體" w:eastAsia="標楷體" w:hAnsi="標楷體" w:cs="細明體" w:hint="eastAsia"/>
              </w:rPr>
              <w:t>綠生活與傳統智慧</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6533F" w14:textId="77777777" w:rsidR="000135DB" w:rsidRPr="00810663" w:rsidRDefault="000135DB" w:rsidP="001467A3">
            <w:pPr>
              <w:rPr>
                <w:rFonts w:ascii="標楷體" w:eastAsia="標楷體" w:hAnsi="標楷體"/>
              </w:rPr>
            </w:pPr>
            <w:r w:rsidRPr="00810663">
              <w:rPr>
                <w:rFonts w:ascii="標楷體" w:eastAsia="標楷體" w:hAnsi="標楷體" w:hint="eastAsia"/>
              </w:rPr>
              <w:t>國中</w:t>
            </w:r>
          </w:p>
          <w:p w14:paraId="2402208B" w14:textId="17049C23" w:rsidR="000135DB" w:rsidRPr="00810663" w:rsidRDefault="000135DB" w:rsidP="001467A3">
            <w:pPr>
              <w:rPr>
                <w:rFonts w:ascii="標楷體" w:eastAsia="標楷體" w:hAnsi="標楷體"/>
              </w:rPr>
            </w:pPr>
            <w:r w:rsidRPr="00810663">
              <w:rPr>
                <w:rFonts w:ascii="標楷體" w:eastAsia="標楷體" w:hAnsi="標楷體" w:hint="eastAsia"/>
              </w:rPr>
              <w:t>高中</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0A73E28" w14:textId="77777777" w:rsidR="000135DB" w:rsidRPr="00810663" w:rsidRDefault="000135DB" w:rsidP="001467A3">
            <w:pPr>
              <w:rPr>
                <w:rFonts w:ascii="標楷體" w:eastAsia="標楷體" w:hAnsi="標楷體"/>
              </w:rPr>
            </w:pPr>
          </w:p>
        </w:tc>
      </w:tr>
      <w:tr w:rsidR="0074128C" w:rsidRPr="00810663" w14:paraId="38273617"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717FDE26" w14:textId="3EF8A299" w:rsidR="006324EF" w:rsidRPr="00810663" w:rsidRDefault="006324EF" w:rsidP="001467A3">
            <w:pPr>
              <w:rPr>
                <w:rFonts w:ascii="標楷體" w:eastAsia="標楷體" w:hAnsi="標楷體"/>
              </w:rPr>
            </w:pPr>
            <w:r w:rsidRPr="00810663">
              <w:rPr>
                <w:rFonts w:ascii="標楷體" w:eastAsia="標楷體" w:hAnsi="標楷體" w:hint="eastAsia"/>
              </w:rPr>
              <w:t>梁明煌</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471E9AD" w14:textId="77777777" w:rsidR="006324EF" w:rsidRPr="00810663" w:rsidRDefault="006324EF" w:rsidP="001467A3">
            <w:pPr>
              <w:rPr>
                <w:rFonts w:ascii="標楷體" w:eastAsia="標楷體" w:hAnsi="標楷體"/>
              </w:rPr>
            </w:pPr>
            <w:r w:rsidRPr="00810663">
              <w:rPr>
                <w:rFonts w:ascii="標楷體" w:eastAsia="標楷體" w:hAnsi="標楷體" w:hint="eastAsia"/>
              </w:rPr>
              <w:t>國立東華大學</w:t>
            </w:r>
          </w:p>
          <w:p w14:paraId="517A449A" w14:textId="45BA4042" w:rsidR="006324EF" w:rsidRPr="00810663" w:rsidRDefault="006324EF" w:rsidP="001467A3">
            <w:pPr>
              <w:rPr>
                <w:rFonts w:ascii="標楷體" w:eastAsia="標楷體" w:hAnsi="標楷體"/>
              </w:rPr>
            </w:pPr>
            <w:r w:rsidRPr="00810663">
              <w:rPr>
                <w:rFonts w:ascii="標楷體" w:eastAsia="標楷體" w:hAnsi="標楷體" w:hint="eastAsia"/>
              </w:rPr>
              <w:t>自然資源與環境學系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A697E4" w14:textId="153FFD4B" w:rsidR="006324EF" w:rsidRPr="00810663" w:rsidRDefault="006324EF" w:rsidP="001467A3">
            <w:pPr>
              <w:rPr>
                <w:rFonts w:ascii="標楷體" w:eastAsia="標楷體" w:hAnsi="標楷體"/>
              </w:rPr>
            </w:pPr>
            <w:r w:rsidRPr="00810663">
              <w:rPr>
                <w:rFonts w:ascii="標楷體" w:eastAsia="標楷體" w:hAnsi="標楷體" w:hint="eastAsia"/>
              </w:rPr>
              <w:t>副教授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1DFEC3" w14:textId="0BAC8050" w:rsidR="006324EF" w:rsidRPr="00810663" w:rsidRDefault="00DA6848" w:rsidP="009E7FB8">
            <w:pPr>
              <w:rPr>
                <w:rFonts w:ascii="標楷體" w:eastAsia="標楷體" w:hAnsi="標楷體" w:cs="細明體"/>
              </w:rPr>
            </w:pPr>
            <w:r>
              <w:rPr>
                <w:rFonts w:ascii="標楷體" w:eastAsia="標楷體" w:hAnsi="標楷體" w:cs="細明體" w:hint="eastAsia"/>
              </w:rPr>
              <w:t>環境議題的科學-</w:t>
            </w:r>
            <w:r w:rsidR="006324EF" w:rsidRPr="00810663">
              <w:rPr>
                <w:rFonts w:ascii="標楷體" w:eastAsia="標楷體" w:hAnsi="標楷體" w:cs="細明體" w:hint="eastAsia"/>
              </w:rPr>
              <w:t>永續水泥倡議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FFA0E" w14:textId="77777777" w:rsidR="006324EF" w:rsidRPr="00810663" w:rsidRDefault="006324EF" w:rsidP="001467A3">
            <w:pPr>
              <w:rPr>
                <w:rFonts w:ascii="標楷體" w:eastAsia="標楷體" w:hAnsi="標楷體"/>
              </w:rPr>
            </w:pPr>
            <w:r w:rsidRPr="00810663">
              <w:rPr>
                <w:rFonts w:ascii="標楷體" w:eastAsia="標楷體" w:hAnsi="標楷體" w:hint="eastAsia"/>
              </w:rPr>
              <w:t>高中</w:t>
            </w:r>
          </w:p>
          <w:p w14:paraId="4DC35F1F" w14:textId="6A28A740" w:rsidR="006324EF" w:rsidRPr="00810663" w:rsidRDefault="006324EF"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5B2511C2" w14:textId="77777777" w:rsidR="006324EF" w:rsidRPr="00810663" w:rsidRDefault="006324EF" w:rsidP="001467A3">
            <w:pPr>
              <w:rPr>
                <w:rFonts w:ascii="標楷體" w:eastAsia="標楷體" w:hAnsi="標楷體"/>
              </w:rPr>
            </w:pPr>
          </w:p>
        </w:tc>
      </w:tr>
      <w:tr w:rsidR="00795945" w:rsidRPr="00810663" w14:paraId="67C29A15"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49C9C2DE" w14:textId="1F95F61B" w:rsidR="00795945" w:rsidRPr="00810663" w:rsidRDefault="00795945" w:rsidP="001467A3">
            <w:pPr>
              <w:rPr>
                <w:rFonts w:ascii="標楷體" w:eastAsia="標楷體" w:hAnsi="標楷體"/>
              </w:rPr>
            </w:pPr>
            <w:r>
              <w:rPr>
                <w:rFonts w:ascii="標楷體" w:eastAsia="標楷體" w:hAnsi="標楷體" w:hint="eastAsia"/>
              </w:rPr>
              <w:t>凌永健</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7A31BD8" w14:textId="77777777" w:rsidR="00795945" w:rsidRDefault="00795945" w:rsidP="001467A3">
            <w:pPr>
              <w:rPr>
                <w:rFonts w:ascii="標楷體" w:eastAsia="標楷體" w:hAnsi="標楷體"/>
              </w:rPr>
            </w:pPr>
            <w:r>
              <w:rPr>
                <w:rFonts w:ascii="標楷體" w:eastAsia="標楷體" w:hAnsi="標楷體" w:hint="eastAsia"/>
              </w:rPr>
              <w:t>國立清華大學</w:t>
            </w:r>
          </w:p>
          <w:p w14:paraId="5C45A9A5" w14:textId="10D64E08" w:rsidR="00795945" w:rsidRPr="00810663" w:rsidRDefault="00795945" w:rsidP="001467A3">
            <w:pPr>
              <w:rPr>
                <w:rFonts w:ascii="標楷體" w:eastAsia="標楷體" w:hAnsi="標楷體"/>
              </w:rPr>
            </w:pPr>
            <w:r>
              <w:rPr>
                <w:rFonts w:ascii="標楷體" w:eastAsia="標楷體" w:hAnsi="標楷體" w:hint="eastAsia"/>
              </w:rPr>
              <w:t>化學系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8A0777" w14:textId="088D190B" w:rsidR="00795945" w:rsidRPr="00810663" w:rsidRDefault="00795945" w:rsidP="001467A3">
            <w:pPr>
              <w:rPr>
                <w:rFonts w:ascii="標楷體" w:eastAsia="標楷體" w:hAnsi="標楷體"/>
              </w:rPr>
            </w:pPr>
            <w:r>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D48FC" w14:textId="763AA422" w:rsidR="00795945" w:rsidRDefault="00795945" w:rsidP="009E7FB8">
            <w:pPr>
              <w:rPr>
                <w:rFonts w:ascii="標楷體" w:eastAsia="標楷體" w:hAnsi="標楷體" w:cs="細明體"/>
              </w:rPr>
            </w:pPr>
            <w:r w:rsidRPr="00795945">
              <w:rPr>
                <w:rFonts w:ascii="標楷體" w:eastAsia="標楷體" w:hAnsi="標楷體" w:cs="細明體" w:hint="eastAsia"/>
              </w:rPr>
              <w:t>環境友善的永續化學-從減塑陷阱談起</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59CA1" w14:textId="64C7448A" w:rsidR="00795945" w:rsidRPr="00810663" w:rsidRDefault="002476C3" w:rsidP="001467A3">
            <w:pPr>
              <w:rPr>
                <w:rFonts w:ascii="標楷體" w:eastAsia="標楷體" w:hAnsi="標楷體"/>
              </w:rPr>
            </w:pPr>
            <w:r w:rsidRPr="00810663">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07F308B1" w14:textId="77777777" w:rsidR="00795945" w:rsidRDefault="00795945" w:rsidP="001467A3">
            <w:pPr>
              <w:rPr>
                <w:rFonts w:ascii="標楷體" w:eastAsia="標楷體" w:hAnsi="標楷體"/>
              </w:rPr>
            </w:pPr>
          </w:p>
          <w:p w14:paraId="6DD5FE3F" w14:textId="77777777" w:rsidR="00AC2FFB" w:rsidRDefault="00AC2FFB" w:rsidP="001467A3">
            <w:pPr>
              <w:rPr>
                <w:rFonts w:ascii="標楷體" w:eastAsia="標楷體" w:hAnsi="標楷體"/>
              </w:rPr>
            </w:pPr>
          </w:p>
          <w:p w14:paraId="69867EFD" w14:textId="11A1235A" w:rsidR="00AC2FFB" w:rsidRPr="00810663" w:rsidRDefault="00AC2FFB" w:rsidP="001467A3">
            <w:pPr>
              <w:rPr>
                <w:rFonts w:ascii="標楷體" w:eastAsia="標楷體" w:hAnsi="標楷體"/>
              </w:rPr>
            </w:pPr>
          </w:p>
        </w:tc>
      </w:tr>
      <w:tr w:rsidR="00AC2FFB" w:rsidRPr="00810663" w14:paraId="34457631" w14:textId="77777777" w:rsidTr="0074128C">
        <w:tc>
          <w:tcPr>
            <w:tcW w:w="978" w:type="dxa"/>
            <w:tcBorders>
              <w:top w:val="single" w:sz="4" w:space="0" w:color="auto"/>
              <w:left w:val="single" w:sz="4" w:space="0" w:color="auto"/>
              <w:bottom w:val="single" w:sz="4" w:space="0" w:color="auto"/>
              <w:right w:val="single" w:sz="4" w:space="0" w:color="auto"/>
            </w:tcBorders>
            <w:shd w:val="clear" w:color="auto" w:fill="auto"/>
          </w:tcPr>
          <w:p w14:paraId="20A203EC" w14:textId="13B2810B" w:rsidR="00AC2FFB" w:rsidRDefault="00AC2FFB" w:rsidP="001467A3">
            <w:pPr>
              <w:rPr>
                <w:rFonts w:ascii="標楷體" w:eastAsia="標楷體" w:hAnsi="標楷體"/>
              </w:rPr>
            </w:pPr>
            <w:r w:rsidRPr="00AC2FFB">
              <w:rPr>
                <w:rFonts w:ascii="標楷體" w:eastAsia="標楷體" w:hAnsi="標楷體" w:hint="eastAsia"/>
              </w:rPr>
              <w:t>孫振義</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DA423E0" w14:textId="77777777" w:rsidR="00AC2FFB" w:rsidRDefault="00AC2FFB" w:rsidP="001467A3">
            <w:pPr>
              <w:rPr>
                <w:rFonts w:ascii="標楷體" w:eastAsia="標楷體" w:hAnsi="標楷體"/>
              </w:rPr>
            </w:pPr>
            <w:r w:rsidRPr="00AC2FFB">
              <w:rPr>
                <w:rFonts w:ascii="標楷體" w:eastAsia="標楷體" w:hAnsi="標楷體" w:hint="eastAsia"/>
              </w:rPr>
              <w:t>國立政治大學</w:t>
            </w:r>
          </w:p>
          <w:p w14:paraId="027D2C69" w14:textId="291F3795" w:rsidR="00AC2FFB" w:rsidRDefault="00AC2FFB" w:rsidP="001467A3">
            <w:pPr>
              <w:rPr>
                <w:rFonts w:ascii="標楷體" w:eastAsia="標楷體" w:hAnsi="標楷體"/>
              </w:rPr>
            </w:pPr>
            <w:r w:rsidRPr="00AC2FFB">
              <w:rPr>
                <w:rFonts w:ascii="標楷體" w:eastAsia="標楷體" w:hAnsi="標楷體" w:hint="eastAsia"/>
              </w:rPr>
              <w:t>地政學系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1D6A0D" w14:textId="75B10E57" w:rsidR="00AC2FFB" w:rsidRDefault="00AC2FFB" w:rsidP="001467A3">
            <w:pPr>
              <w:rPr>
                <w:rFonts w:ascii="標楷體" w:eastAsia="標楷體" w:hAnsi="標楷體"/>
              </w:rPr>
            </w:pPr>
            <w:r w:rsidRPr="00AC2FFB">
              <w:rPr>
                <w:rFonts w:ascii="標楷體" w:eastAsia="標楷體" w:hAnsi="標楷體" w:hint="eastAsia"/>
              </w:rPr>
              <w:t>教授</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A2726" w14:textId="3165659E" w:rsidR="00AC2FFB" w:rsidRPr="00795945" w:rsidRDefault="00AC2FFB" w:rsidP="009E7FB8">
            <w:pPr>
              <w:rPr>
                <w:rFonts w:ascii="標楷體" w:eastAsia="標楷體" w:hAnsi="標楷體" w:cs="細明體"/>
              </w:rPr>
            </w:pPr>
            <w:r w:rsidRPr="00AC2FFB">
              <w:rPr>
                <w:rFonts w:ascii="標楷體" w:eastAsia="標楷體" w:hAnsi="標楷體" w:cs="細明體" w:hint="eastAsia"/>
              </w:rPr>
              <w:t>綠建築之基地綠化、屋頂綠化與牆面綠化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CBE8B" w14:textId="77777777" w:rsidR="00AC2FFB" w:rsidRDefault="00AC2FFB" w:rsidP="001467A3">
            <w:pPr>
              <w:rPr>
                <w:rFonts w:ascii="標楷體" w:eastAsia="標楷體" w:hAnsi="標楷體"/>
              </w:rPr>
            </w:pPr>
            <w:r w:rsidRPr="00AC2FFB">
              <w:rPr>
                <w:rFonts w:ascii="標楷體" w:eastAsia="標楷體" w:hAnsi="標楷體" w:hint="eastAsia"/>
              </w:rPr>
              <w:t>國中</w:t>
            </w:r>
          </w:p>
          <w:p w14:paraId="4935D03F" w14:textId="77777777" w:rsidR="00AC2FFB" w:rsidRDefault="00AC2FFB" w:rsidP="001467A3">
            <w:pPr>
              <w:rPr>
                <w:rFonts w:ascii="標楷體" w:eastAsia="標楷體" w:hAnsi="標楷體"/>
              </w:rPr>
            </w:pPr>
            <w:r w:rsidRPr="00AC2FFB">
              <w:rPr>
                <w:rFonts w:ascii="標楷體" w:eastAsia="標楷體" w:hAnsi="標楷體" w:hint="eastAsia"/>
              </w:rPr>
              <w:t>高中</w:t>
            </w:r>
          </w:p>
          <w:p w14:paraId="0F3CD704" w14:textId="02F6981A" w:rsidR="00AC2FFB" w:rsidRPr="00810663" w:rsidRDefault="00AC2FFB" w:rsidP="001467A3">
            <w:pPr>
              <w:rPr>
                <w:rFonts w:ascii="標楷體" w:eastAsia="標楷體" w:hAnsi="標楷體"/>
              </w:rPr>
            </w:pPr>
            <w:r w:rsidRPr="00AC2FFB">
              <w:rPr>
                <w:rFonts w:ascii="標楷體" w:eastAsia="標楷體" w:hAnsi="標楷體" w:hint="eastAsia"/>
              </w:rPr>
              <w:t>大學</w:t>
            </w:r>
          </w:p>
        </w:tc>
        <w:tc>
          <w:tcPr>
            <w:tcW w:w="1964" w:type="dxa"/>
            <w:tcBorders>
              <w:top w:val="single" w:sz="4" w:space="0" w:color="auto"/>
              <w:left w:val="single" w:sz="4" w:space="0" w:color="auto"/>
              <w:bottom w:val="single" w:sz="4" w:space="0" w:color="auto"/>
              <w:right w:val="single" w:sz="4" w:space="0" w:color="auto"/>
            </w:tcBorders>
            <w:shd w:val="clear" w:color="auto" w:fill="auto"/>
          </w:tcPr>
          <w:p w14:paraId="2C1171BF" w14:textId="50C3E3E6" w:rsidR="00AC2FFB" w:rsidRDefault="00CC1E63" w:rsidP="001467A3">
            <w:pPr>
              <w:rPr>
                <w:rFonts w:ascii="標楷體" w:eastAsia="標楷體" w:hAnsi="標楷體"/>
              </w:rPr>
            </w:pPr>
            <w:r>
              <w:rPr>
                <w:rFonts w:ascii="標楷體" w:eastAsia="標楷體" w:hAnsi="標楷體" w:hint="eastAsia"/>
                <w:color w:val="000000"/>
              </w:rPr>
              <w:t>不攝影</w:t>
            </w:r>
          </w:p>
        </w:tc>
      </w:tr>
      <w:tr w:rsidR="001467A3" w:rsidRPr="00810663" w14:paraId="7E11D844" w14:textId="77777777" w:rsidTr="001C6ACD">
        <w:trPr>
          <w:trHeight w:val="318"/>
        </w:trPr>
        <w:tc>
          <w:tcPr>
            <w:tcW w:w="14150" w:type="dxa"/>
            <w:gridSpan w:val="6"/>
            <w:tcBorders>
              <w:top w:val="single" w:sz="4" w:space="0" w:color="auto"/>
              <w:left w:val="single" w:sz="4" w:space="0" w:color="auto"/>
              <w:bottom w:val="single" w:sz="4" w:space="0" w:color="auto"/>
              <w:right w:val="single" w:sz="4" w:space="0" w:color="auto"/>
            </w:tcBorders>
            <w:hideMark/>
          </w:tcPr>
          <w:p w14:paraId="4DE8FBD4" w14:textId="77777777" w:rsidR="001467A3" w:rsidRPr="00810663" w:rsidRDefault="001467A3" w:rsidP="001467A3">
            <w:pPr>
              <w:jc w:val="center"/>
              <w:rPr>
                <w:rFonts w:ascii="標楷體" w:eastAsia="標楷體" w:hAnsi="標楷體"/>
                <w:color w:val="FF0000"/>
                <w:sz w:val="27"/>
                <w:szCs w:val="27"/>
              </w:rPr>
            </w:pPr>
            <w:r w:rsidRPr="00810663">
              <w:rPr>
                <w:rFonts w:ascii="標楷體" w:eastAsia="標楷體" w:hAnsi="標楷體" w:hint="eastAsia"/>
                <w:color w:val="FF0000"/>
                <w:sz w:val="27"/>
                <w:szCs w:val="27"/>
              </w:rPr>
              <w:t>本系列講座將持續邀請專家學者加入演講團隊!本名單與主題會持續於網站(</w:t>
            </w:r>
            <w:r w:rsidRPr="00810663">
              <w:rPr>
                <w:rFonts w:ascii="標楷體" w:eastAsia="標楷體" w:hAnsi="標楷體"/>
                <w:color w:val="FF0000"/>
                <w:sz w:val="27"/>
                <w:szCs w:val="27"/>
              </w:rPr>
              <w:t>https://sites.google.com/view/epspfun/fun/home</w:t>
            </w:r>
            <w:r w:rsidRPr="00810663">
              <w:rPr>
                <w:rFonts w:ascii="標楷體" w:eastAsia="標楷體" w:hAnsi="標楷體" w:hint="eastAsia"/>
                <w:color w:val="FF0000"/>
                <w:sz w:val="27"/>
                <w:szCs w:val="27"/>
              </w:rPr>
              <w:t>)更新!</w:t>
            </w:r>
          </w:p>
        </w:tc>
      </w:tr>
    </w:tbl>
    <w:p w14:paraId="0DA2AA42" w14:textId="77777777" w:rsidR="003B126C" w:rsidRPr="00810663" w:rsidRDefault="003B126C" w:rsidP="003B126C">
      <w:pPr>
        <w:rPr>
          <w:rFonts w:ascii="標楷體" w:eastAsia="標楷體" w:hAnsi="標楷體"/>
          <w:i/>
        </w:rPr>
      </w:pPr>
    </w:p>
    <w:sectPr w:rsidR="003B126C" w:rsidRPr="00810663" w:rsidSect="00C026A8">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E96F" w14:textId="77777777" w:rsidR="00300B00" w:rsidRDefault="00300B00" w:rsidP="003B126C">
      <w:r>
        <w:separator/>
      </w:r>
    </w:p>
  </w:endnote>
  <w:endnote w:type="continuationSeparator" w:id="0">
    <w:p w14:paraId="0083D378" w14:textId="77777777" w:rsidR="00300B00" w:rsidRDefault="00300B00" w:rsidP="003B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1FC0" w14:textId="77777777" w:rsidR="00300B00" w:rsidRDefault="00300B00" w:rsidP="003B126C">
      <w:r>
        <w:separator/>
      </w:r>
    </w:p>
  </w:footnote>
  <w:footnote w:type="continuationSeparator" w:id="0">
    <w:p w14:paraId="1AE0DB46" w14:textId="77777777" w:rsidR="00300B00" w:rsidRDefault="00300B00" w:rsidP="003B1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48D"/>
    <w:multiLevelType w:val="hybridMultilevel"/>
    <w:tmpl w:val="2C0054EC"/>
    <w:lvl w:ilvl="0" w:tplc="B8D40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55C50"/>
    <w:multiLevelType w:val="hybridMultilevel"/>
    <w:tmpl w:val="1D0258CA"/>
    <w:lvl w:ilvl="0" w:tplc="2A0689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EE50FED"/>
    <w:multiLevelType w:val="hybridMultilevel"/>
    <w:tmpl w:val="158E5458"/>
    <w:lvl w:ilvl="0" w:tplc="A50AF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B61BB"/>
    <w:multiLevelType w:val="hybridMultilevel"/>
    <w:tmpl w:val="3EDE2618"/>
    <w:lvl w:ilvl="0" w:tplc="0BBEE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75774"/>
    <w:multiLevelType w:val="hybridMultilevel"/>
    <w:tmpl w:val="49A0D0E8"/>
    <w:lvl w:ilvl="0" w:tplc="F4B0AC0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24E0632D"/>
    <w:multiLevelType w:val="hybridMultilevel"/>
    <w:tmpl w:val="A67A3782"/>
    <w:lvl w:ilvl="0" w:tplc="AF5CE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F339B0"/>
    <w:multiLevelType w:val="hybridMultilevel"/>
    <w:tmpl w:val="93E05FB0"/>
    <w:lvl w:ilvl="0" w:tplc="85E06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C6C79"/>
    <w:multiLevelType w:val="hybridMultilevel"/>
    <w:tmpl w:val="7F12389C"/>
    <w:lvl w:ilvl="0" w:tplc="557E1CE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29D15EB6"/>
    <w:multiLevelType w:val="hybridMultilevel"/>
    <w:tmpl w:val="AB348E32"/>
    <w:lvl w:ilvl="0" w:tplc="2AC2D50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DFA0672"/>
    <w:multiLevelType w:val="hybridMultilevel"/>
    <w:tmpl w:val="30B01692"/>
    <w:lvl w:ilvl="0" w:tplc="11903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2E4E2E60"/>
    <w:multiLevelType w:val="hybridMultilevel"/>
    <w:tmpl w:val="0026EF74"/>
    <w:lvl w:ilvl="0" w:tplc="11903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2F4C3E15"/>
    <w:multiLevelType w:val="hybridMultilevel"/>
    <w:tmpl w:val="230255FE"/>
    <w:lvl w:ilvl="0" w:tplc="4D10CB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31D328EF"/>
    <w:multiLevelType w:val="hybridMultilevel"/>
    <w:tmpl w:val="5366064A"/>
    <w:lvl w:ilvl="0" w:tplc="102E268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389A27F6"/>
    <w:multiLevelType w:val="hybridMultilevel"/>
    <w:tmpl w:val="5A8048D2"/>
    <w:lvl w:ilvl="0" w:tplc="6DE2FC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D122698"/>
    <w:multiLevelType w:val="hybridMultilevel"/>
    <w:tmpl w:val="CD5035A8"/>
    <w:lvl w:ilvl="0" w:tplc="59F6B9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B00A6B"/>
    <w:multiLevelType w:val="hybridMultilevel"/>
    <w:tmpl w:val="9ED26E68"/>
    <w:lvl w:ilvl="0" w:tplc="11903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430B3BDD"/>
    <w:multiLevelType w:val="hybridMultilevel"/>
    <w:tmpl w:val="C840E73A"/>
    <w:lvl w:ilvl="0" w:tplc="0412920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43C531EF"/>
    <w:multiLevelType w:val="hybridMultilevel"/>
    <w:tmpl w:val="A0AA07FE"/>
    <w:lvl w:ilvl="0" w:tplc="6A66373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BB2410A"/>
    <w:multiLevelType w:val="hybridMultilevel"/>
    <w:tmpl w:val="01709F48"/>
    <w:lvl w:ilvl="0" w:tplc="D9C8797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529C6C0C"/>
    <w:multiLevelType w:val="hybridMultilevel"/>
    <w:tmpl w:val="A4FCC3BE"/>
    <w:lvl w:ilvl="0" w:tplc="50DA3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A54B2E"/>
    <w:multiLevelType w:val="hybridMultilevel"/>
    <w:tmpl w:val="602E4C28"/>
    <w:lvl w:ilvl="0" w:tplc="C20CB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25C6A"/>
    <w:multiLevelType w:val="hybridMultilevel"/>
    <w:tmpl w:val="7656463A"/>
    <w:lvl w:ilvl="0" w:tplc="B4E4151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9C775CD"/>
    <w:multiLevelType w:val="hybridMultilevel"/>
    <w:tmpl w:val="44141910"/>
    <w:lvl w:ilvl="0" w:tplc="008C3B1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5A966D0F"/>
    <w:multiLevelType w:val="hybridMultilevel"/>
    <w:tmpl w:val="14A670B0"/>
    <w:lvl w:ilvl="0" w:tplc="39FC0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121816"/>
    <w:multiLevelType w:val="hybridMultilevel"/>
    <w:tmpl w:val="744ADAAA"/>
    <w:lvl w:ilvl="0" w:tplc="1F5A4A0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6368512C"/>
    <w:multiLevelType w:val="hybridMultilevel"/>
    <w:tmpl w:val="51324D2C"/>
    <w:lvl w:ilvl="0" w:tplc="72767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660C15E5"/>
    <w:multiLevelType w:val="hybridMultilevel"/>
    <w:tmpl w:val="258A617E"/>
    <w:lvl w:ilvl="0" w:tplc="7ED42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945085"/>
    <w:multiLevelType w:val="hybridMultilevel"/>
    <w:tmpl w:val="ABF43A76"/>
    <w:lvl w:ilvl="0" w:tplc="4CF850B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739C776B"/>
    <w:multiLevelType w:val="hybridMultilevel"/>
    <w:tmpl w:val="0F8A7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749C605B"/>
    <w:multiLevelType w:val="hybridMultilevel"/>
    <w:tmpl w:val="A7C483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75B56D98"/>
    <w:multiLevelType w:val="hybridMultilevel"/>
    <w:tmpl w:val="8158A430"/>
    <w:lvl w:ilvl="0" w:tplc="903A6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23"/>
  </w:num>
  <w:num w:numId="4">
    <w:abstractNumId w:val="14"/>
  </w:num>
  <w:num w:numId="5">
    <w:abstractNumId w:val="6"/>
  </w:num>
  <w:num w:numId="6">
    <w:abstractNumId w:val="3"/>
  </w:num>
  <w:num w:numId="7">
    <w:abstractNumId w:val="19"/>
  </w:num>
  <w:num w:numId="8">
    <w:abstractNumId w:val="30"/>
  </w:num>
  <w:num w:numId="9">
    <w:abstractNumId w:val="26"/>
  </w:num>
  <w:num w:numId="10">
    <w:abstractNumId w:val="2"/>
  </w:num>
  <w:num w:numId="11">
    <w:abstractNumId w:val="28"/>
  </w:num>
  <w:num w:numId="12">
    <w:abstractNumId w:val="15"/>
  </w:num>
  <w:num w:numId="13">
    <w:abstractNumId w:val="25"/>
  </w:num>
  <w:num w:numId="14">
    <w:abstractNumId w:val="27"/>
  </w:num>
  <w:num w:numId="15">
    <w:abstractNumId w:val="11"/>
  </w:num>
  <w:num w:numId="16">
    <w:abstractNumId w:val="29"/>
  </w:num>
  <w:num w:numId="17">
    <w:abstractNumId w:val="10"/>
  </w:num>
  <w:num w:numId="18">
    <w:abstractNumId w:val="9"/>
  </w:num>
  <w:num w:numId="19">
    <w:abstractNumId w:val="16"/>
  </w:num>
  <w:num w:numId="20">
    <w:abstractNumId w:val="17"/>
  </w:num>
  <w:num w:numId="21">
    <w:abstractNumId w:val="21"/>
  </w:num>
  <w:num w:numId="22">
    <w:abstractNumId w:val="12"/>
  </w:num>
  <w:num w:numId="23">
    <w:abstractNumId w:val="7"/>
  </w:num>
  <w:num w:numId="24">
    <w:abstractNumId w:val="1"/>
  </w:num>
  <w:num w:numId="25">
    <w:abstractNumId w:val="4"/>
  </w:num>
  <w:num w:numId="26">
    <w:abstractNumId w:val="18"/>
  </w:num>
  <w:num w:numId="27">
    <w:abstractNumId w:val="13"/>
  </w:num>
  <w:num w:numId="28">
    <w:abstractNumId w:val="8"/>
  </w:num>
  <w:num w:numId="29">
    <w:abstractNumId w:val="2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6C"/>
    <w:rsid w:val="00002851"/>
    <w:rsid w:val="000135DB"/>
    <w:rsid w:val="00026888"/>
    <w:rsid w:val="00044D81"/>
    <w:rsid w:val="00070C78"/>
    <w:rsid w:val="00085733"/>
    <w:rsid w:val="0009557F"/>
    <w:rsid w:val="000A6426"/>
    <w:rsid w:val="000A6795"/>
    <w:rsid w:val="000E08F5"/>
    <w:rsid w:val="00133FB7"/>
    <w:rsid w:val="00145136"/>
    <w:rsid w:val="001467A3"/>
    <w:rsid w:val="00154758"/>
    <w:rsid w:val="001652C0"/>
    <w:rsid w:val="00175F98"/>
    <w:rsid w:val="00184331"/>
    <w:rsid w:val="00194E1F"/>
    <w:rsid w:val="001B1660"/>
    <w:rsid w:val="001C6ACD"/>
    <w:rsid w:val="001D1CA9"/>
    <w:rsid w:val="001D7DC0"/>
    <w:rsid w:val="001F1FC7"/>
    <w:rsid w:val="001F4E93"/>
    <w:rsid w:val="00213D86"/>
    <w:rsid w:val="00221F76"/>
    <w:rsid w:val="0024199F"/>
    <w:rsid w:val="002476C3"/>
    <w:rsid w:val="00287C2F"/>
    <w:rsid w:val="002B3642"/>
    <w:rsid w:val="00300B00"/>
    <w:rsid w:val="00336A72"/>
    <w:rsid w:val="00347703"/>
    <w:rsid w:val="00373A51"/>
    <w:rsid w:val="00396B8A"/>
    <w:rsid w:val="003A5D7B"/>
    <w:rsid w:val="003B126C"/>
    <w:rsid w:val="003B1744"/>
    <w:rsid w:val="003B3D76"/>
    <w:rsid w:val="003B57DD"/>
    <w:rsid w:val="003B5D8E"/>
    <w:rsid w:val="003F1464"/>
    <w:rsid w:val="003F1764"/>
    <w:rsid w:val="00407DD3"/>
    <w:rsid w:val="00472000"/>
    <w:rsid w:val="00473CF2"/>
    <w:rsid w:val="00496C20"/>
    <w:rsid w:val="004B3CA9"/>
    <w:rsid w:val="004C6484"/>
    <w:rsid w:val="004D08CC"/>
    <w:rsid w:val="004D3943"/>
    <w:rsid w:val="004E6A10"/>
    <w:rsid w:val="0051727D"/>
    <w:rsid w:val="00541516"/>
    <w:rsid w:val="00561647"/>
    <w:rsid w:val="005A6C8E"/>
    <w:rsid w:val="005B7675"/>
    <w:rsid w:val="006324EF"/>
    <w:rsid w:val="00663860"/>
    <w:rsid w:val="00666D68"/>
    <w:rsid w:val="00667B59"/>
    <w:rsid w:val="006800F2"/>
    <w:rsid w:val="0068554C"/>
    <w:rsid w:val="006A0BEC"/>
    <w:rsid w:val="006B2F70"/>
    <w:rsid w:val="006B35E4"/>
    <w:rsid w:val="006D223A"/>
    <w:rsid w:val="006F4C24"/>
    <w:rsid w:val="006F7A9A"/>
    <w:rsid w:val="007051A8"/>
    <w:rsid w:val="00714177"/>
    <w:rsid w:val="00714E14"/>
    <w:rsid w:val="007163B1"/>
    <w:rsid w:val="00735B8A"/>
    <w:rsid w:val="00736869"/>
    <w:rsid w:val="0074128C"/>
    <w:rsid w:val="00754630"/>
    <w:rsid w:val="00765F2A"/>
    <w:rsid w:val="00795945"/>
    <w:rsid w:val="007975B4"/>
    <w:rsid w:val="007A0613"/>
    <w:rsid w:val="007A4DB6"/>
    <w:rsid w:val="007B26C8"/>
    <w:rsid w:val="007B2B1F"/>
    <w:rsid w:val="007D5BB5"/>
    <w:rsid w:val="007F3588"/>
    <w:rsid w:val="00810663"/>
    <w:rsid w:val="00827FBE"/>
    <w:rsid w:val="008376B9"/>
    <w:rsid w:val="00846647"/>
    <w:rsid w:val="008511A1"/>
    <w:rsid w:val="00853EF5"/>
    <w:rsid w:val="00862D96"/>
    <w:rsid w:val="00866C22"/>
    <w:rsid w:val="0087106F"/>
    <w:rsid w:val="00877F97"/>
    <w:rsid w:val="008A0AF5"/>
    <w:rsid w:val="008A4203"/>
    <w:rsid w:val="008D0144"/>
    <w:rsid w:val="008D7F64"/>
    <w:rsid w:val="008E4E50"/>
    <w:rsid w:val="008F185A"/>
    <w:rsid w:val="008F78EC"/>
    <w:rsid w:val="009210C3"/>
    <w:rsid w:val="0093316C"/>
    <w:rsid w:val="00936FC5"/>
    <w:rsid w:val="0094534E"/>
    <w:rsid w:val="0096187D"/>
    <w:rsid w:val="00962FC9"/>
    <w:rsid w:val="009A5B3D"/>
    <w:rsid w:val="009C09DF"/>
    <w:rsid w:val="009E6813"/>
    <w:rsid w:val="009E7FB8"/>
    <w:rsid w:val="009F64E5"/>
    <w:rsid w:val="00A00250"/>
    <w:rsid w:val="00A00E7A"/>
    <w:rsid w:val="00A03ABC"/>
    <w:rsid w:val="00A058FC"/>
    <w:rsid w:val="00A10849"/>
    <w:rsid w:val="00A355A8"/>
    <w:rsid w:val="00A413F3"/>
    <w:rsid w:val="00A41885"/>
    <w:rsid w:val="00A71711"/>
    <w:rsid w:val="00A7282D"/>
    <w:rsid w:val="00A72E71"/>
    <w:rsid w:val="00A85F40"/>
    <w:rsid w:val="00AB5AC4"/>
    <w:rsid w:val="00AB646A"/>
    <w:rsid w:val="00AC1272"/>
    <w:rsid w:val="00AC2333"/>
    <w:rsid w:val="00AC2FFB"/>
    <w:rsid w:val="00AD1353"/>
    <w:rsid w:val="00AE2734"/>
    <w:rsid w:val="00AE3C6D"/>
    <w:rsid w:val="00AF16B7"/>
    <w:rsid w:val="00B0683B"/>
    <w:rsid w:val="00B07362"/>
    <w:rsid w:val="00B553B0"/>
    <w:rsid w:val="00B85E76"/>
    <w:rsid w:val="00B87195"/>
    <w:rsid w:val="00B929A4"/>
    <w:rsid w:val="00BD1677"/>
    <w:rsid w:val="00C026A8"/>
    <w:rsid w:val="00C212A8"/>
    <w:rsid w:val="00C67725"/>
    <w:rsid w:val="00C920DD"/>
    <w:rsid w:val="00C925AF"/>
    <w:rsid w:val="00CB14B9"/>
    <w:rsid w:val="00CB2C91"/>
    <w:rsid w:val="00CC1E63"/>
    <w:rsid w:val="00CC5677"/>
    <w:rsid w:val="00CD7D7B"/>
    <w:rsid w:val="00CE02B3"/>
    <w:rsid w:val="00CE6D63"/>
    <w:rsid w:val="00CF1CEC"/>
    <w:rsid w:val="00D06E9A"/>
    <w:rsid w:val="00D1105F"/>
    <w:rsid w:val="00D46597"/>
    <w:rsid w:val="00D56805"/>
    <w:rsid w:val="00D879CF"/>
    <w:rsid w:val="00D94A01"/>
    <w:rsid w:val="00DA6848"/>
    <w:rsid w:val="00DE0CC6"/>
    <w:rsid w:val="00DE3C6B"/>
    <w:rsid w:val="00DF0685"/>
    <w:rsid w:val="00DF25A6"/>
    <w:rsid w:val="00DF56D1"/>
    <w:rsid w:val="00E004B1"/>
    <w:rsid w:val="00E35247"/>
    <w:rsid w:val="00E41069"/>
    <w:rsid w:val="00E41DFE"/>
    <w:rsid w:val="00E463A3"/>
    <w:rsid w:val="00E47AFA"/>
    <w:rsid w:val="00E753CF"/>
    <w:rsid w:val="00E82D1A"/>
    <w:rsid w:val="00EC099E"/>
    <w:rsid w:val="00ED11EE"/>
    <w:rsid w:val="00EE3048"/>
    <w:rsid w:val="00EF2366"/>
    <w:rsid w:val="00EF5026"/>
    <w:rsid w:val="00EF79A2"/>
    <w:rsid w:val="00F037F3"/>
    <w:rsid w:val="00F10491"/>
    <w:rsid w:val="00F20AD5"/>
    <w:rsid w:val="00F23B80"/>
    <w:rsid w:val="00F34E8B"/>
    <w:rsid w:val="00F362AB"/>
    <w:rsid w:val="00F42377"/>
    <w:rsid w:val="00F6784F"/>
    <w:rsid w:val="00F7598D"/>
    <w:rsid w:val="00FB36E2"/>
    <w:rsid w:val="00FB4865"/>
    <w:rsid w:val="00FC6E9F"/>
    <w:rsid w:val="00FD0995"/>
    <w:rsid w:val="00FD6D65"/>
    <w:rsid w:val="00FE12DE"/>
    <w:rsid w:val="00FE5D49"/>
    <w:rsid w:val="00FE611A"/>
    <w:rsid w:val="00FE7D9D"/>
    <w:rsid w:val="00FF0B10"/>
    <w:rsid w:val="00FF1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7A8C"/>
  <w15:docId w15:val="{F2F482F0-CCD4-43AB-A181-92C058E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7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26C"/>
    <w:pPr>
      <w:widowControl w:val="0"/>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rsid w:val="003B126C"/>
    <w:rPr>
      <w:sz w:val="20"/>
      <w:szCs w:val="20"/>
    </w:rPr>
  </w:style>
  <w:style w:type="paragraph" w:styleId="a5">
    <w:name w:val="footer"/>
    <w:basedOn w:val="a"/>
    <w:link w:val="a6"/>
    <w:uiPriority w:val="99"/>
    <w:unhideWhenUsed/>
    <w:rsid w:val="003B126C"/>
    <w:pPr>
      <w:widowControl w:val="0"/>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3B126C"/>
    <w:rPr>
      <w:sz w:val="20"/>
      <w:szCs w:val="20"/>
    </w:rPr>
  </w:style>
  <w:style w:type="paragraph" w:styleId="a7">
    <w:name w:val="List Paragraph"/>
    <w:basedOn w:val="a"/>
    <w:uiPriority w:val="34"/>
    <w:qFormat/>
    <w:rsid w:val="007F3588"/>
    <w:pPr>
      <w:widowControl w:val="0"/>
      <w:ind w:leftChars="200" w:left="480"/>
    </w:pPr>
    <w:rPr>
      <w:rFonts w:eastAsia="新細明體"/>
      <w:kern w:val="2"/>
    </w:rPr>
  </w:style>
  <w:style w:type="character" w:styleId="a8">
    <w:name w:val="Hyperlink"/>
    <w:basedOn w:val="a0"/>
    <w:uiPriority w:val="99"/>
    <w:unhideWhenUsed/>
    <w:rsid w:val="002B3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2141">
      <w:bodyDiv w:val="1"/>
      <w:marLeft w:val="0"/>
      <w:marRight w:val="0"/>
      <w:marTop w:val="0"/>
      <w:marBottom w:val="0"/>
      <w:divBdr>
        <w:top w:val="none" w:sz="0" w:space="0" w:color="auto"/>
        <w:left w:val="none" w:sz="0" w:space="0" w:color="auto"/>
        <w:bottom w:val="none" w:sz="0" w:space="0" w:color="auto"/>
        <w:right w:val="none" w:sz="0" w:space="0" w:color="auto"/>
      </w:divBdr>
    </w:div>
    <w:div w:id="834540558">
      <w:bodyDiv w:val="1"/>
      <w:marLeft w:val="0"/>
      <w:marRight w:val="0"/>
      <w:marTop w:val="0"/>
      <w:marBottom w:val="0"/>
      <w:divBdr>
        <w:top w:val="none" w:sz="0" w:space="0" w:color="auto"/>
        <w:left w:val="none" w:sz="0" w:space="0" w:color="auto"/>
        <w:bottom w:val="none" w:sz="0" w:space="0" w:color="auto"/>
        <w:right w:val="none" w:sz="0" w:space="0" w:color="auto"/>
      </w:divBdr>
    </w:div>
    <w:div w:id="9491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545</Words>
  <Characters>3111</Characters>
  <Application>Microsoft Office Word</Application>
  <DocSecurity>0</DocSecurity>
  <Lines>25</Lines>
  <Paragraphs>7</Paragraphs>
  <ScaleCrop>false</ScaleCrop>
  <Company>ILC.EDU</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dc:creator>
  <cp:keywords/>
  <dc:description/>
  <cp:lastModifiedBy>教務處幹事</cp:lastModifiedBy>
  <cp:revision>2</cp:revision>
  <dcterms:created xsi:type="dcterms:W3CDTF">2020-08-07T02:10:00Z</dcterms:created>
  <dcterms:modified xsi:type="dcterms:W3CDTF">2020-08-07T02:10:00Z</dcterms:modified>
</cp:coreProperties>
</file>