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FF8B" w14:textId="556D733D" w:rsidR="009240F8" w:rsidRPr="009240F8" w:rsidRDefault="009240F8" w:rsidP="00CD6907">
      <w:pPr>
        <w:snapToGrid w:val="0"/>
        <w:ind w:left="1020" w:hanging="1020"/>
        <w:rPr>
          <w:rFonts w:ascii="標楷體" w:eastAsia="標楷體" w:hAnsi="標楷體"/>
          <w:b/>
          <w:sz w:val="36"/>
          <w:szCs w:val="36"/>
        </w:rPr>
      </w:pPr>
      <w:r w:rsidRPr="009240F8">
        <w:rPr>
          <w:rFonts w:ascii="標楷體" w:eastAsia="標楷體" w:hAnsi="標楷體" w:hint="eastAsia"/>
          <w:b/>
          <w:sz w:val="36"/>
          <w:szCs w:val="36"/>
        </w:rPr>
        <w:t>基隆市立建德國民中學</w:t>
      </w:r>
      <w:r w:rsidRPr="009240F8">
        <w:rPr>
          <w:rFonts w:ascii="標楷體" w:eastAsia="標楷體" w:hAnsi="標楷體" w:hint="eastAsia"/>
          <w:b/>
          <w:sz w:val="36"/>
          <w:szCs w:val="36"/>
          <w:u w:val="single"/>
        </w:rPr>
        <w:t>108</w:t>
      </w:r>
      <w:r w:rsidRPr="009240F8">
        <w:rPr>
          <w:rFonts w:ascii="標楷體" w:eastAsia="標楷體" w:hAnsi="標楷體" w:hint="eastAsia"/>
          <w:b/>
          <w:sz w:val="36"/>
          <w:szCs w:val="36"/>
        </w:rPr>
        <w:t>學年度第</w:t>
      </w:r>
      <w:r w:rsidRPr="009240F8">
        <w:rPr>
          <w:rFonts w:ascii="標楷體" w:eastAsia="標楷體" w:hAnsi="標楷體" w:hint="eastAsia"/>
          <w:b/>
          <w:sz w:val="36"/>
          <w:szCs w:val="36"/>
          <w:u w:val="single"/>
        </w:rPr>
        <w:t>1</w:t>
      </w:r>
      <w:r w:rsidRPr="009240F8">
        <w:rPr>
          <w:rFonts w:ascii="標楷體" w:eastAsia="標楷體" w:hAnsi="標楷體" w:hint="eastAsia"/>
          <w:b/>
          <w:sz w:val="36"/>
          <w:szCs w:val="36"/>
        </w:rPr>
        <w:t>學期</w:t>
      </w:r>
      <w:r w:rsidRPr="009240F8">
        <w:rPr>
          <w:rFonts w:ascii="標楷體" w:eastAsia="標楷體" w:hAnsi="標楷體" w:hint="eastAsia"/>
          <w:b/>
          <w:sz w:val="36"/>
          <w:szCs w:val="36"/>
          <w:u w:val="single"/>
        </w:rPr>
        <w:t>九</w:t>
      </w:r>
      <w:r w:rsidRPr="009240F8">
        <w:rPr>
          <w:rFonts w:ascii="標楷體" w:eastAsia="標楷體" w:hAnsi="標楷體" w:hint="eastAsia"/>
          <w:b/>
          <w:sz w:val="36"/>
          <w:szCs w:val="36"/>
        </w:rPr>
        <w:t>年級</w:t>
      </w:r>
      <w:r w:rsidRPr="009240F8">
        <w:rPr>
          <w:rFonts w:ascii="標楷體" w:eastAsia="標楷體" w:hAnsi="標楷體" w:hint="eastAsia"/>
          <w:b/>
          <w:sz w:val="36"/>
          <w:szCs w:val="36"/>
          <w:u w:val="single"/>
        </w:rPr>
        <w:t>國文</w:t>
      </w:r>
      <w:r w:rsidRPr="009240F8">
        <w:rPr>
          <w:rFonts w:ascii="標楷體" w:eastAsia="標楷體" w:hAnsi="標楷體" w:hint="eastAsia"/>
          <w:b/>
          <w:sz w:val="36"/>
          <w:szCs w:val="36"/>
        </w:rPr>
        <w:t>科補考試題</w:t>
      </w:r>
      <w:r w:rsidR="00553AFC">
        <w:rPr>
          <w:rFonts w:ascii="標楷體" w:eastAsia="標楷體" w:hAnsi="標楷體" w:hint="eastAsia"/>
          <w:b/>
          <w:sz w:val="36"/>
          <w:szCs w:val="36"/>
        </w:rPr>
        <w:t>題庫</w:t>
      </w:r>
    </w:p>
    <w:p w14:paraId="1A1FF69F" w14:textId="0A09983A" w:rsidR="00CD6907" w:rsidRPr="00D922B5" w:rsidRDefault="00CD6907" w:rsidP="00D922B5">
      <w:pPr>
        <w:pStyle w:val="a8"/>
        <w:numPr>
          <w:ilvl w:val="0"/>
          <w:numId w:val="2"/>
        </w:numPr>
        <w:snapToGrid w:val="0"/>
        <w:spacing w:beforeLines="50" w:before="180" w:line="3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D922B5">
        <w:rPr>
          <w:rFonts w:ascii="標楷體" w:eastAsia="標楷體" w:hAnsi="標楷體" w:cs="Times New Roman" w:hint="eastAsia"/>
          <w:b/>
          <w:sz w:val="28"/>
          <w:szCs w:val="28"/>
        </w:rPr>
        <w:t>單選題</w:t>
      </w:r>
      <w:r w:rsidRPr="00D922B5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5744EE61" w14:textId="41C44521" w:rsidR="00CD6907" w:rsidRPr="00D922B5" w:rsidRDefault="00D922B5" w:rsidP="00D922B5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922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922B5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 w:rsidRPr="00D922B5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922B5">
        <w:rPr>
          <w:rFonts w:ascii="標楷體" w:eastAsia="標楷體" w:hAnsi="標楷體" w:hint="eastAsia"/>
          <w:color w:val="000000"/>
          <w:sz w:val="28"/>
          <w:szCs w:val="28"/>
        </w:rPr>
        <w:t>)1.</w:t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 xml:space="preserve">翠玉白菜一詩的主旨為何？　</w:t>
      </w:r>
      <w:r w:rsidR="00CD6907" w:rsidRPr="00D922B5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>(Ａ)惋惜翠玉白菜流落他國　(Ｂ)說明翠玉白菜出身不凡　(Ｃ)讚美翠玉白菜的巧奪天工　(Ｄ)歌頌翠玉白菜的歷史悠久</w:t>
      </w:r>
    </w:p>
    <w:p w14:paraId="0A79D70F" w14:textId="219CCEE5" w:rsidR="00CD6907" w:rsidRPr="00D922B5" w:rsidRDefault="00D922B5" w:rsidP="00D922B5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)2.</w:t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 xml:space="preserve">「只為當日，那巧匠接你出來／卻自己將精魂耿耿／投生在玉胚的深處／不讓時光緊迫地追捕」，此段文字的含義為何？　</w:t>
      </w:r>
      <w:r w:rsidR="00CD6907" w:rsidRPr="00D922B5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>(Ａ)翠玉白菜的前身充滿靈異傳奇　(Ｂ)玉匠為翠玉白菜不惜犧牲生命　(Ｃ)玉匠的藝術精神不被時光拘限，永恆長存　(Ｄ)世人為得到翠玉白菜，不擇手段互相爭奪</w:t>
      </w:r>
    </w:p>
    <w:p w14:paraId="7F3C096D" w14:textId="17B9DABF" w:rsidR="00CD6907" w:rsidRPr="00D922B5" w:rsidRDefault="00D922B5" w:rsidP="00D922B5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)3.</w:t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 xml:space="preserve">從下列的哪一段詩句，可看出作者將翠玉白菜上的螽斯當作玉匠的轉胎？　</w:t>
      </w:r>
      <w:r w:rsidR="00CD6907" w:rsidRPr="00D922B5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>(Ａ)用怎樣深刻的雕刀／一刀刀，挑筋剔骨／從輝石玉礦的牢裡／解救了出來　(Ｂ)被觀眾／豔羨的眼神，燈下聚焦／一代又一代，愈寵愈亮　(Ｃ)通體流暢，含蓄著內斂的光／亦翠亦白，你已不再／僅僅是一塊玉，一棵菜　(Ｄ)只為當日，那巧匠接你出來／卻自己將精魂耿耿／投生在玉胚的深處</w:t>
      </w:r>
    </w:p>
    <w:p w14:paraId="3D429688" w14:textId="500983AA" w:rsidR="00CD6907" w:rsidRPr="00D922B5" w:rsidRDefault="00D922B5" w:rsidP="00D922B5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)4.</w:t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>有關</w:t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  <w:u w:val="wave"/>
        </w:rPr>
        <w:t>翠玉白菜</w:t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 xml:space="preserve">的寫作手法，下列說明何者正確？　</w:t>
      </w:r>
      <w:r w:rsidR="00CD6907" w:rsidRPr="00D922B5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922B5">
        <w:rPr>
          <w:rFonts w:ascii="標楷體" w:eastAsia="標楷體" w:hAnsi="標楷體" w:hint="eastAsia"/>
          <w:color w:val="000000"/>
          <w:sz w:val="28"/>
          <w:szCs w:val="28"/>
        </w:rPr>
        <w:t>(Ａ)層層深入地闡述雕刻過程　(Ｂ)多處引用名言與歷史典故　(Ｃ)詳細描寫翠玉白菜的外觀　(Ｄ)運用靈活生動的轉化手法</w:t>
      </w:r>
    </w:p>
    <w:p w14:paraId="3E95A3AB" w14:textId="180CE607" w:rsidR="00CD6907" w:rsidRPr="00DA52B4" w:rsidRDefault="00DA52B4" w:rsidP="00DA52B4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A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)5.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對於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詞選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一課所選兩位詞人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李清照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辛棄疾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的簡介，下列何人的敘述完全正確？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阿德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：「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李清照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，號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易安居士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，著有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漱玉詞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。」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阿偉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：「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李清照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早期詞風蒼涼，後轉為清新婉約。」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阿純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：「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辛棄疾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，號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黃沙居士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，有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稼軒長短句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傳世。」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阿綺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：「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辛棄疾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詞風以清新淡遠見長，與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蘇軾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並稱『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蘇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辛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』。」</w:t>
      </w:r>
    </w:p>
    <w:p w14:paraId="0DB49CCF" w14:textId="41E16925" w:rsidR="00CD6907" w:rsidRPr="00DA52B4" w:rsidRDefault="00DA52B4" w:rsidP="00DA52B4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A</w:t>
      </w:r>
      <w:r w:rsidRPr="00DA52B4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)6.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如夢令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中，主人連續詢問捲簾人「知否？知否？」其中的含義為何？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呈現主人認真而急切的心情，希望侍女知道此時應是花落葉茂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呈現主人急躁且不滿的情緒，責備侍女對花草樹木的認識太少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主人深怕侍女聽不清楚問題而重複詢問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主人因酒醉未醒，口齒不清而重複詢問</w:t>
      </w:r>
    </w:p>
    <w:p w14:paraId="64F061D3" w14:textId="7F8B78AB" w:rsidR="00CD6907" w:rsidRPr="00DA52B4" w:rsidRDefault="00DA52B4" w:rsidP="00DA52B4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)7.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有關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西江月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一詞的說明，下列何者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double"/>
        </w:rPr>
        <w:t>有誤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？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「明月」、「半夜」扣題「夜」字點明時間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「鳴蟬」、「蛙聲」反襯出鄉村夜晚的寧靜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「稻花香」、「蛙聲」寫出豐收在望的喜悅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「忽見」點出作者看到舊時茆店的驚嚇之感</w:t>
      </w:r>
    </w:p>
    <w:p w14:paraId="74E5D76E" w14:textId="24A13C39" w:rsidR="00CD6907" w:rsidRPr="00DA52B4" w:rsidRDefault="00DA52B4" w:rsidP="00DA52B4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)8.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「少年易老學難成，一寸光陰不可輕。未覺池塘春草夢，階前梧葉已秋聲。」本句涵義跟下列何者</w:t>
      </w:r>
      <w:r w:rsidR="00CD6907" w:rsidRPr="00DA52B4">
        <w:rPr>
          <w:rStyle w:val="a9"/>
          <w:rFonts w:ascii="標楷體" w:eastAsia="標楷體" w:hAnsi="標楷體" w:hint="eastAsia"/>
          <w:color w:val="000000"/>
          <w:sz w:val="28"/>
          <w:szCs w:val="28"/>
        </w:rPr>
        <w:t>最不相近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(Ａ)志士惜年，賢人惜日，聖人惜時　(Ｂ)百年那得更百年，今日還須愛今日　(Ｃ)時間可流逝，年華會消失，但真理永存　(Ｄ)抓住現實中的一分一秒，勝過想像中的一月一年</w:t>
      </w:r>
    </w:p>
    <w:p w14:paraId="308699DD" w14:textId="5890132C" w:rsidR="00CD6907" w:rsidRPr="00DA52B4" w:rsidRDefault="00DA52B4" w:rsidP="00DA52B4">
      <w:pPr>
        <w:tabs>
          <w:tab w:val="left" w:pos="1020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B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)9.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「浮生長恨歡娛少，肯愛千金輕一笑？為君持酒勸斜陽，且向花間留晚照。」請問題幹所欲表達的情思應為下列何者？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(Ａ)朋友話別，離情依依　(Ｂ)人生苦短，及時行樂　(Ｃ)兩情相悅，纏綿悱惻　(Ｄ)揮金如土，後悔莫及</w:t>
      </w:r>
    </w:p>
    <w:p w14:paraId="36C9735A" w14:textId="2A3C6F3B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A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)10.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「年行已長大，所懷萬端，時有所慮，至通夜不瞑。志意何時復類昔日？已成老翁，但未白頭耳。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光武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言：『年三十餘，在兵中十歲，所更非一。』吾德不及之，年與之齊矣。」依據文義，下列對於作者的敘述何者正確？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(Ａ)在文章中感嘆年華老大，壯志意氣不如往昔　(Ｂ)自認與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東漢光武帝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的年紀和德行皆相距甚遠　(Ｃ)「通夜不瞑」是因為年歲漸高，身體病痛也多　(Ｄ)自嘲自己現在已是個齒搖髮禿、兩鬢斑白的老翁</w:t>
      </w:r>
    </w:p>
    <w:p w14:paraId="695B02C8" w14:textId="6B83E1A7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)11.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與宋元思書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描述奇山異水，所以多從視覺上進行摹寫，但下列何句是從聽覺方面描寫？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(Ａ)急湍甚箭，猛浪若奔　(Ｂ)水皆縹碧，千丈見底　(Ｃ)游魚細石，直視無礙　(Ｄ)好鳥相鳴，嚶嚶成韻</w:t>
      </w:r>
    </w:p>
    <w:p w14:paraId="6386B09C" w14:textId="3D74BEDA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B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)12.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與宋元思書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中有許多四字句，請問何者和「奇山異水」的語詞結構相同？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Ａ)泉水激石　(Ｂ)游魚細石　(Ｃ)望峰息心　(Ｄ)橫柯上蔽</w:t>
      </w:r>
    </w:p>
    <w:p w14:paraId="41323779" w14:textId="42CA7C59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A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)13.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與宋元思書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「經綸世務」中的「經綸」可替換成下列何詞？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(Ａ)規畫　(Ｂ)學識　(Ｃ)縱橫　(Ｄ)絲縷</w:t>
      </w:r>
    </w:p>
    <w:p w14:paraId="3E86FEE4" w14:textId="6D114349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)14.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對於「駢文」的介紹，下列何者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(Ａ)「駢」有並列之意，故句式整齊　(Ｂ)講究平仄，且多用典故　(Ｃ)詞藻清新，不屬於韻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文　(Ｄ)多四字和六字句，又稱「四六文」</w:t>
      </w:r>
    </w:p>
    <w:p w14:paraId="5BED33D0" w14:textId="4A4F495F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A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)15.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狀聲詞是用來描摹聲音，使聲音透過文字具體呈現。請問下列何句的狀聲詞使用正確？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(Ａ)森林裡，不時傳出「啾啾」鳥鳴　(Ｂ)瀑布「瀟瀟」向下，非常壯觀　(Ｃ)他吃飯「琅琅」作響，很不禮貌　(Ｄ)妹妹在搖籃中，「嘖嘖」哭泣</w:t>
      </w:r>
    </w:p>
    <w:p w14:paraId="35E99B3D" w14:textId="5EBE931B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)16.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「昔者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楚靈王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好士細腰，故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靈王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之臣皆以一飯為節，肱息然後帶，扶牆然後起。比期年，朝有黧黑之色。」這段話的涵義，與下列何者最接近？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(Ａ)上梁不正下梁歪　(Ｂ)君子不奪人所好　(Ｃ)上有所好，下必甚焉　(Ｄ)君子一言，駟馬難追</w:t>
      </w:r>
    </w:p>
    <w:p w14:paraId="5DF5437B" w14:textId="501E6B98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A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)17.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奶油鼻子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中「氣就氣在那段不短不長的距離，彷彿牠們在表演時用來取悅觀眾的聰黠全用來在海上戲耍船隻」，此時「奶油鼻子」的行蹤與作者等人的期望，可用下列哪一句話來形容？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(Ａ)若即若離　(Ｂ)背道而馳　(Ｃ)視而不見　(Ｄ)朝三暮四</w:t>
      </w:r>
    </w:p>
    <w:p w14:paraId="50F7EE07" w14:textId="3A127891" w:rsidR="009240F8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)18.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下列課文「　」內的字詞，何者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="00CD6907" w:rsidRPr="00DA52B4">
        <w:rPr>
          <w:rFonts w:ascii="標楷體" w:eastAsia="標楷體" w:hAnsi="標楷體"/>
          <w:color w:val="000000"/>
          <w:spacing w:val="-46"/>
          <w:sz w:val="28"/>
          <w:szCs w:val="28"/>
        </w:rPr>
        <w:t xml:space="preserve"> 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="00CD6907" w:rsidRPr="00DA52B4">
        <w:rPr>
          <w:rFonts w:ascii="標楷體" w:eastAsia="標楷體" w:hAnsi="標楷體"/>
          <w:color w:val="000000"/>
          <w:spacing w:val="-46"/>
          <w:sz w:val="28"/>
          <w:szCs w:val="28"/>
        </w:rPr>
        <w:t xml:space="preserve"> 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閩南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語？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(Ａ)「無法度」咧　(Ｂ)再吹下去「強」要斷氣了　(Ｃ)一群「搞怪」海豚　(Ｄ)把嘴尖、「額隆」少許露出</w:t>
      </w:r>
    </w:p>
    <w:p w14:paraId="735879C2" w14:textId="71A81E0D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)19.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下列何種形象或性格，是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奶油鼻子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作者心目中真真實實的「奶油鼻子」？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(Ａ)在表演水池裡，做各種花俏的跳躍及高難度特技動作　(Ｂ)溫馴、逗趣而且平易近人　(Ｃ)野性十足、機伶敏感，而且不會讓船隻稍稍靠近　(Ｄ)眼神裡沒有挑釁、沒有侵略、沒有狡狎粗暴，笑容是頑皮真摯的笑容</w:t>
      </w:r>
    </w:p>
    <w:p w14:paraId="2443F2DA" w14:textId="5995CE95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A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)20.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下列各項是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奶油鼻子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譬喻法的說明，其中何者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(Ａ)像是大鐵鍋裡翻炒著砂礫──模擬吹口哨召喚海豚的聲音　(Ｂ)像是刀鋒刮在凹凸不平的玻璃上──形容海豚的叫聲　(Ｃ)像五條鏽紅色絲巾在水面下御風飄搖──描繪海豚潛游海中的姿態　(Ｄ)是五匹駿馬在船頭拉車開路──描述海豚群聚替船尖穿刺水流</w:t>
      </w:r>
    </w:p>
    <w:p w14:paraId="5DC853E9" w14:textId="63231FB1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)21.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舜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發於畎畝之中」、「天將降大任於是人也」、「苦其心志」、「空乏其身」、「動心忍性」，以上文句中的動詞是哪些？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(Ａ)發、將、苦、空乏、動　(Ｂ)發、將、苦、空、動、忍　(Ｃ)發、降、苦、空乏、動、忍　(Ｄ)發、將降、苦、空乏、動、忍</w:t>
      </w:r>
    </w:p>
    <w:p w14:paraId="6947ECC1" w14:textId="5583A2EA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A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)22.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小華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參加即席演講，抽到的題目是「英雄不怕出身低」，她隨即寫下在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生於憂患死於安樂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一文中所學到的例子，請問她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寫錯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了哪一個配對？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孫叔敖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：囚犯　(Ｂ)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傅說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：版築工人　(Ｃ)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百里奚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：奴隸　(Ｄ)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膠鬲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：販賣魚鹽</w:t>
      </w:r>
    </w:p>
    <w:p w14:paraId="0752A386" w14:textId="360DCE24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B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)23.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孟子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生於憂患死於安樂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一開始舉了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舜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傅說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等六位古代賢人的出身為例，是想說明何種道理？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(Ａ)書中自有黃金屋　(Ｂ)生於憂患　(Ｃ)天生我材必有用　(Ｄ)見賢思齊</w:t>
      </w:r>
    </w:p>
    <w:p w14:paraId="08580561" w14:textId="4AA9FA78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)24.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「群臣吏民，能面刺寡人之過者，受上賞；上書諫寡人者，受中賞；能謗議於市朝，聞於寡人之耳者，受下賞。」這段話的涵義與下列何者相似？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(Ａ)己所不欲，勿施於人　(Ｂ)同心之言，其臭如蘭　(Ｃ)豁達大度，納諫如流　(Ｄ)人不獨親其親，不獨子其子</w:t>
      </w:r>
    </w:p>
    <w:p w14:paraId="33D30878" w14:textId="75FA9AB1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C</w:t>
      </w:r>
      <w:r w:rsidRPr="00DA52B4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)25.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傘季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一文中，「每當下雨時，看她撐著透明傘，輕快自如地走在前面，我則撐著笨重的黑傘在後面追，更覺得那把透明傘美得好絕望。」可知作者當時的心境為何？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因為母親只買透明傘給姊姊，自己不禁心生嫉妒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那把透明傘太過於新潮，自認笨拙，不懂得操作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自己也曾有那麼美麗的透明傘，失去後格外感傷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透明傘重量輕，方便行動，自己很懊悔送給姊姊</w:t>
      </w:r>
    </w:p>
    <w:p w14:paraId="41F8C035" w14:textId="2A0D74FC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C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)26.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下列有關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傘季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的說明，何者正確？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夾敘夾議而具客觀筆調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以習見的雨為文章素材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採藉物抒情的寫作方式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旨在記寫傘的實用價值</w:t>
      </w:r>
    </w:p>
    <w:p w14:paraId="7EF27835" w14:textId="614DA49D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B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)27.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下列何者是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傘季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描寫的焦點？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作者買傘時的心情點滴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作者和傘間的種種情懷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傘多樣風貌的美感呈現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與傘相關的傳說及故事</w:t>
      </w:r>
    </w:p>
    <w:p w14:paraId="36FA89FB" w14:textId="7AB0F64B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C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)28.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老師請同學利用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寄弟墨書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所學到的詞語造句，以下四人中誰的用法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double"/>
        </w:rPr>
        <w:t>不當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？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冬冬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：多虧子孫輩能「守先待後」，前人的成就才得以保存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白白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：他汲汲營營於名利，那「小頭銳面」的模樣令人生厭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康康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：如今賺錢不易，應「經濟自期」，減少不必要的花費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憲憲</w:t>
      </w:r>
      <w:r w:rsidR="00CD6907" w:rsidRPr="00DA52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：遇不合理的事可適時據理力爭，別只是「忍氣吞聲」</w:t>
      </w:r>
    </w:p>
    <w:p w14:paraId="0EEF9022" w14:textId="7563D0E6" w:rsidR="009240F8" w:rsidRDefault="009240F8" w:rsidP="009240F8">
      <w:pPr>
        <w:tabs>
          <w:tab w:val="left" w:pos="1134"/>
        </w:tabs>
        <w:snapToGrid w:val="0"/>
        <w:spacing w:beforeLines="50" w:before="180" w:line="3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48C3E6C" w14:textId="71E5A496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A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)29.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禹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思天下有溺者，由己溺之也；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thick"/>
        </w:rPr>
        <w:t>稷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思天下有飢者，由己飢之也，是以如是其急也。」請問此傳達出什麼樣的精神？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(Ａ)悲天憫人、民胞物與的胸懷　(Ｂ)躊躇滿志、欲展鴻志的氣勢　(Ｃ)舉棋不定、猶疑不決的憂慮　(Ｄ)撥雲見日、茅塞頓開的明朗</w:t>
      </w:r>
    </w:p>
    <w:p w14:paraId="53437FB6" w14:textId="11E80CC0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B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)30.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「古之所謂豪傑之士者，必有過人之節。人情有所不能忍者，匹夫見辱，拔劍而起，挺身而鬥，此不足為勇也。天下有大勇者，卒然臨之而不驚，無故加之而不怒，此其所挾持者甚大，而其志甚遠也。」關於本段話，下列敘述何者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(Ａ)作者認為真正的豪傑之士不會逞匹夫之勇　(Ｂ)若是無故被羞辱，拔劍而起才是真正的勇者　(Ｃ)真正的勇者態度應是「處變不驚」、「喜怒不形於色」　(Ｄ)勇者之所以能「卒然臨之而不驚，無故加之而不怒」是因為其志向遠大</w:t>
      </w:r>
    </w:p>
    <w:p w14:paraId="5F875816" w14:textId="0E3DD7C7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)31.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「我能體會老獵人那種對自然恩典的感受，那種回應自然的真實和歸屬。」關於這句話要表達的涵意，下列何者為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非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(Ａ)因為心存感恩，所以感受得到大自然對人類無私的奉獻　(Ｂ)作者懂得用謙卑的心來面對大自然，所以可以達到天人合一的境界　(Ｃ)人應該要以真實的心回應自然，才能感到自我真實的存在　(Ｄ)落葉歸根，人的生命最終要回歸自然的懷抱</w:t>
      </w:r>
    </w:p>
    <w:p w14:paraId="664B1E34" w14:textId="758B9F58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)32.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水神的指引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中，作者的父親說：「兒子你再看看，地上的石頭被我踩亮缺角了……」從這句話可以推知下列哪一個訊息？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(Ａ)作者父親是山林愛好者，時常親近自然　(Ｂ)作者長期且頻繁地經過這條石頭小徑　(Ｃ)山林中地上的石頭質地易碎　(Ｄ)作者父親是以自豪的口吻和孩子分享自己的事蹟</w:t>
      </w:r>
    </w:p>
    <w:p w14:paraId="6AD2A567" w14:textId="086CD9B3" w:rsidR="00CD6907" w:rsidRPr="00DA52B4" w:rsidRDefault="00DA52B4" w:rsidP="00DA52B4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 w:rsidRPr="00DA52B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A52B4">
        <w:rPr>
          <w:rFonts w:ascii="標楷體" w:eastAsia="標楷體" w:hAnsi="標楷體" w:hint="eastAsia"/>
          <w:color w:val="000000"/>
          <w:sz w:val="28"/>
          <w:szCs w:val="28"/>
        </w:rPr>
        <w:t>)33.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  <w:u w:val="wave"/>
        </w:rPr>
        <w:t>水神的指引</w:t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 xml:space="preserve">中，作者的父親曾說過：「來到這裡的人，才能喝到最甜、最有味道的水。」這句話的含義同於下列何者？　</w:t>
      </w:r>
      <w:r w:rsidR="00CD6907" w:rsidRPr="00DA52B4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DA52B4">
        <w:rPr>
          <w:rFonts w:ascii="標楷體" w:eastAsia="標楷體" w:hAnsi="標楷體" w:hint="eastAsia"/>
          <w:color w:val="000000"/>
          <w:sz w:val="28"/>
          <w:szCs w:val="28"/>
        </w:rPr>
        <w:t>(Ａ)山重水複疑無路，柳暗花明又一村　(Ｂ)水能澹性為吾友，竹解虛心是我師　(Ｃ)唯有滴下辛勤的汗珠，才能拾起田中的麥穗　(Ｄ)月是故鄉圓，茶是故鄉濃，水是故鄉甜</w:t>
      </w:r>
    </w:p>
    <w:p w14:paraId="2E204B91" w14:textId="52E85CB3" w:rsidR="00CD6907" w:rsidRPr="002A373F" w:rsidRDefault="002A373F" w:rsidP="002A373F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Pr="002A373F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A</w:t>
      </w:r>
      <w:r w:rsidRPr="002A373F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)34.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湖心亭看雪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的景致與下列何者最相似？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千山鳥飛絕，萬徑人蹤滅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明月松間照，清泉石上流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紅葉晚蕭蕭，長亭酒一瓢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空山松子落，幽人應未眠</w:t>
      </w:r>
    </w:p>
    <w:p w14:paraId="27FFC9ED" w14:textId="37393377" w:rsidR="00CD6907" w:rsidRPr="002A373F" w:rsidRDefault="002A373F" w:rsidP="002A373F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B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)35.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下列哪一句最能看出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金陵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人的驚喜？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到亭上，有兩人鋪氈對坐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曰：「湖中焉得更有此人！」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拉余同飲，余強飲三大白而別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問其姓氏，是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金陵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人客此</w:t>
      </w:r>
    </w:p>
    <w:p w14:paraId="1AF2512E" w14:textId="28784069" w:rsidR="00CD6907" w:rsidRPr="002A373F" w:rsidRDefault="002A373F" w:rsidP="002A373F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kern w:val="0"/>
          <w:sz w:val="28"/>
          <w:szCs w:val="28"/>
        </w:rPr>
        <w:t>D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)36.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有關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  <w:u w:val="wave"/>
        </w:rPr>
        <w:t>湖心亭看雪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代稱詞語的解說，何者正確？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「莫說相公痴」：「相公」是妻子對丈夫的稱呼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(Ｂ)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「湖中焉得更有此人」：「此人」是指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金陵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客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(Ｃ)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「是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金陵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人客此」：「客」是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金陵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人的代稱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　(Ｄ)</w:t>
      </w:r>
      <w:r w:rsidR="00CD6907" w:rsidRPr="002A373F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「余強飲三大白而別」：「余」是作者自指</w:t>
      </w:r>
    </w:p>
    <w:p w14:paraId="5D212182" w14:textId="284BD05E" w:rsidR="00CD6907" w:rsidRPr="002A373F" w:rsidRDefault="002A373F" w:rsidP="002A373F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)37.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為何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吉姆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一進家門看到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，就神情怪異地一動也不動？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(Ａ)因為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煮了一桌豐盛的聖誕大餐　(Ｂ)因為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買了一棵很高大的聖誕樹　(Ｃ)因為他送給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的禮物派不上用場　(Ｄ)因為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替他購買了一條白金表鍊</w:t>
      </w:r>
    </w:p>
    <w:p w14:paraId="5B0F6339" w14:textId="7F855FEA" w:rsidR="00CD6907" w:rsidRPr="002A373F" w:rsidRDefault="002A373F" w:rsidP="002A373F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)38.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下列哪一句關於愛情的名言，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不適合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用來形容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wave"/>
        </w:rPr>
        <w:t>麥琪的禮物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吉姆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這對夫妻？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(Ａ)愛情不是索取，而是給予　(Ｂ)愛情獻出了一切，卻依然富有　(Ｃ)愛情，只有愛情，可以使人敢於為所愛的人獻出生命　(Ｄ)愛情存在於奉獻的欲望之中，並把情人的快樂視作自己的快樂</w:t>
      </w:r>
    </w:p>
    <w:p w14:paraId="785E6A3B" w14:textId="3ABD95EF" w:rsidR="00CD6907" w:rsidRPr="002A373F" w:rsidRDefault="002A373F" w:rsidP="002A373F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A373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2A373F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C</w:t>
      </w:r>
      <w:r w:rsidRPr="002A373F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A373F">
        <w:rPr>
          <w:rFonts w:ascii="標楷體" w:eastAsia="標楷體" w:hAnsi="標楷體" w:hint="eastAsia"/>
          <w:color w:val="000000"/>
          <w:sz w:val="28"/>
          <w:szCs w:val="28"/>
        </w:rPr>
        <w:t>)39.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wave"/>
        </w:rPr>
        <w:t>麥琪的禮物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中，「愛情加上慷慨而造成的災害」指的是下列何者？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br/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吉姆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不喜歡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的短髮　(Ｂ)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花光所有錢剪頭髮　(Ｃ)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為買禮物而剪頭髮　(Ｄ)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吉姆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要求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黛拉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剪掉長髮</w:t>
      </w:r>
    </w:p>
    <w:p w14:paraId="591E422F" w14:textId="162DCA78" w:rsidR="00077C69" w:rsidRPr="002A373F" w:rsidRDefault="002A373F" w:rsidP="002A373F">
      <w:pPr>
        <w:tabs>
          <w:tab w:val="left" w:pos="1134"/>
        </w:tabs>
        <w:snapToGrid w:val="0"/>
        <w:spacing w:beforeLines="50" w:before="180" w:line="300" w:lineRule="exac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51B94">
        <w:rPr>
          <w:rFonts w:ascii="標楷體" w:eastAsia="標楷體" w:hAnsi="標楷體"/>
          <w:color w:val="000000"/>
          <w:sz w:val="28"/>
          <w:szCs w:val="28"/>
        </w:rPr>
        <w:t>D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)40.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「假如你記不住你為了愛情而做出來的一件最傻的事，你就不算真正戀愛過；假如你不曾絮絮叨叨講你戀人的好處，使聽的人不耐煩，你就不算真正戀愛過。」下列何者與本段話的意旨最為相近？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br/>
        <w:t>(A)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愛情的歡樂中總是摻雜著淚水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t>(B)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不太熱烈的愛情才會維持久遠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t>(C)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 xml:space="preserve">熱得快的愛情，冷得也特別快　</w:t>
      </w:r>
      <w:r w:rsidR="00CD6907" w:rsidRPr="002A373F">
        <w:rPr>
          <w:rFonts w:ascii="標楷體" w:eastAsia="標楷體" w:hAnsi="標楷體"/>
          <w:color w:val="000000"/>
          <w:sz w:val="28"/>
          <w:szCs w:val="28"/>
        </w:rPr>
        <w:t>(D)</w:t>
      </w:r>
      <w:r w:rsidR="00CD6907" w:rsidRPr="002A373F">
        <w:rPr>
          <w:rFonts w:ascii="標楷體" w:eastAsia="標楷體" w:hAnsi="標楷體" w:hint="eastAsia"/>
          <w:color w:val="000000"/>
          <w:sz w:val="28"/>
          <w:szCs w:val="28"/>
        </w:rPr>
        <w:t>愛情，會改變我們的行為舉止</w:t>
      </w:r>
    </w:p>
    <w:sectPr w:rsidR="00077C69" w:rsidRPr="002A373F" w:rsidSect="00924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4570" w:h="20636"/>
      <w:pgMar w:top="851" w:right="851" w:bottom="851" w:left="851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BE91" w14:textId="77777777" w:rsidR="00C3135E" w:rsidRDefault="00C3135E" w:rsidP="00CD6907">
      <w:r>
        <w:separator/>
      </w:r>
    </w:p>
  </w:endnote>
  <w:endnote w:type="continuationSeparator" w:id="0">
    <w:p w14:paraId="54F958D1" w14:textId="77777777" w:rsidR="00C3135E" w:rsidRDefault="00C3135E" w:rsidP="00CD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D00D" w14:textId="77777777" w:rsidR="00CD6907" w:rsidRDefault="00CD6907" w:rsidP="002C54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EB797C" w14:textId="77777777" w:rsidR="00CD6907" w:rsidRDefault="00CD69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33BC" w14:textId="77777777" w:rsidR="00CD6907" w:rsidRDefault="00CD6907" w:rsidP="002C54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E5E">
      <w:rPr>
        <w:rStyle w:val="a7"/>
        <w:noProof/>
      </w:rPr>
      <w:t>1</w:t>
    </w:r>
    <w:r>
      <w:rPr>
        <w:rStyle w:val="a7"/>
      </w:rPr>
      <w:fldChar w:fldCharType="end"/>
    </w:r>
  </w:p>
  <w:p w14:paraId="6AD778AE" w14:textId="77777777" w:rsidR="00CD6907" w:rsidRDefault="00CD69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5B6D" w14:textId="77777777" w:rsidR="00CD6907" w:rsidRDefault="00CD6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B127" w14:textId="77777777" w:rsidR="00C3135E" w:rsidRDefault="00C3135E" w:rsidP="00CD6907">
      <w:r>
        <w:separator/>
      </w:r>
    </w:p>
  </w:footnote>
  <w:footnote w:type="continuationSeparator" w:id="0">
    <w:p w14:paraId="12F3F224" w14:textId="77777777" w:rsidR="00C3135E" w:rsidRDefault="00C3135E" w:rsidP="00CD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6F46" w14:textId="77777777" w:rsidR="00CD6907" w:rsidRDefault="00CD69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2F23" w14:textId="77777777" w:rsidR="00CD6907" w:rsidRDefault="00CD69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4847" w14:textId="77777777" w:rsidR="00CD6907" w:rsidRDefault="00CD69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7C76"/>
    <w:multiLevelType w:val="hybridMultilevel"/>
    <w:tmpl w:val="FC4A5E96"/>
    <w:lvl w:ilvl="0" w:tplc="28EC62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9A07D8"/>
    <w:multiLevelType w:val="singleLevel"/>
    <w:tmpl w:val="DE62E66A"/>
    <w:lvl w:ilvl="0">
      <w:start w:val="1"/>
      <w:numFmt w:val="decimal"/>
      <w:lvlText w:val="(　　)%1."/>
      <w:lvlJc w:val="left"/>
      <w:pPr>
        <w:ind w:left="567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7"/>
    <w:rsid w:val="00002E5E"/>
    <w:rsid w:val="00077C69"/>
    <w:rsid w:val="00144C96"/>
    <w:rsid w:val="002A373F"/>
    <w:rsid w:val="00553AFC"/>
    <w:rsid w:val="00807EE4"/>
    <w:rsid w:val="009240F8"/>
    <w:rsid w:val="00B51B94"/>
    <w:rsid w:val="00C3135E"/>
    <w:rsid w:val="00CD6907"/>
    <w:rsid w:val="00D922B5"/>
    <w:rsid w:val="00D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9491"/>
  <w15:chartTrackingRefBased/>
  <w15:docId w15:val="{8115CCC2-5FFE-4EC2-BA94-B180E8FE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9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907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CD6907"/>
  </w:style>
  <w:style w:type="paragraph" w:styleId="a8">
    <w:name w:val="List Paragraph"/>
    <w:basedOn w:val="a"/>
    <w:uiPriority w:val="34"/>
    <w:qFormat/>
    <w:rsid w:val="00CD6907"/>
    <w:pPr>
      <w:ind w:leftChars="200" w:left="480"/>
    </w:pPr>
  </w:style>
  <w:style w:type="character" w:customStyle="1" w:styleId="a9">
    <w:name w:val="雙線"/>
    <w:rsid w:val="00CD6907"/>
    <w:rPr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瑛 田</cp:lastModifiedBy>
  <cp:revision>6</cp:revision>
  <dcterms:created xsi:type="dcterms:W3CDTF">2020-01-02T01:55:00Z</dcterms:created>
  <dcterms:modified xsi:type="dcterms:W3CDTF">2020-01-02T08:48:00Z</dcterms:modified>
</cp:coreProperties>
</file>